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0E" w:rsidRPr="00452B0E" w:rsidRDefault="00452B0E" w:rsidP="00907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0E">
        <w:rPr>
          <w:rFonts w:ascii="Times New Roman" w:hAnsi="Times New Roman" w:cs="Times New Roman"/>
          <w:b/>
          <w:sz w:val="28"/>
          <w:szCs w:val="28"/>
        </w:rPr>
        <w:t>Цены сахар</w:t>
      </w:r>
      <w:r w:rsidR="00E806F8">
        <w:rPr>
          <w:rFonts w:ascii="Times New Roman" w:hAnsi="Times New Roman" w:cs="Times New Roman"/>
          <w:b/>
          <w:sz w:val="28"/>
          <w:szCs w:val="28"/>
        </w:rPr>
        <w:t>а на бирже</w:t>
      </w:r>
      <w:r w:rsidRPr="00452B0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52B0E">
        <w:rPr>
          <w:rFonts w:ascii="Times New Roman" w:hAnsi="Times New Roman" w:cs="Times New Roman"/>
          <w:b/>
          <w:sz w:val="28"/>
          <w:szCs w:val="28"/>
        </w:rPr>
        <w:t>Sugar</w:t>
      </w:r>
      <w:proofErr w:type="spellEnd"/>
      <w:r w:rsidRPr="00452B0E">
        <w:rPr>
          <w:rFonts w:ascii="Times New Roman" w:hAnsi="Times New Roman" w:cs="Times New Roman"/>
          <w:b/>
          <w:sz w:val="28"/>
          <w:szCs w:val="28"/>
        </w:rPr>
        <w:t xml:space="preserve"> #11)</w:t>
      </w:r>
      <w:r w:rsidR="00907C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A539B">
        <w:rPr>
          <w:rFonts w:ascii="Times New Roman" w:hAnsi="Times New Roman" w:cs="Times New Roman"/>
          <w:b/>
          <w:sz w:val="28"/>
          <w:szCs w:val="28"/>
        </w:rPr>
        <w:t>19</w:t>
      </w:r>
      <w:r w:rsidR="003862C8">
        <w:rPr>
          <w:rFonts w:ascii="Times New Roman" w:hAnsi="Times New Roman" w:cs="Times New Roman"/>
          <w:b/>
          <w:sz w:val="28"/>
          <w:szCs w:val="28"/>
        </w:rPr>
        <w:t>.</w:t>
      </w:r>
      <w:r w:rsidR="001A539B">
        <w:rPr>
          <w:rFonts w:ascii="Times New Roman" w:hAnsi="Times New Roman" w:cs="Times New Roman"/>
          <w:b/>
          <w:sz w:val="28"/>
          <w:szCs w:val="28"/>
        </w:rPr>
        <w:t>1</w:t>
      </w:r>
      <w:r w:rsidR="00907C18">
        <w:rPr>
          <w:rFonts w:ascii="Times New Roman" w:hAnsi="Times New Roman" w:cs="Times New Roman"/>
          <w:b/>
          <w:sz w:val="28"/>
          <w:szCs w:val="28"/>
        </w:rPr>
        <w:t>0.2017)</w:t>
      </w:r>
    </w:p>
    <w:tbl>
      <w:tblPr>
        <w:tblW w:w="10650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895"/>
        <w:gridCol w:w="4860"/>
      </w:tblGrid>
      <w:tr w:rsidR="00452B0E" w:rsidRPr="00452B0E" w:rsidTr="00452B0E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Контракт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Сахар №11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SB</w:t>
            </w:r>
          </w:p>
        </w:tc>
      </w:tr>
      <w:tr w:rsidR="00452B0E" w:rsidRPr="00452B0E" w:rsidTr="00452B0E"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Биржевая цена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C42F2B" w:rsidP="001A5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42F2B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1</w:t>
            </w:r>
            <w:r w:rsidR="001A539B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4</w:t>
            </w:r>
            <w:r w:rsidRPr="00C42F2B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.</w:t>
            </w:r>
            <w:r w:rsidR="000C3834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1A5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долларов за фунт</w:t>
            </w:r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="001A53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19</w:t>
            </w: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  <w:r w:rsidR="001A53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0.2017  |  ICEUS</w:t>
            </w:r>
          </w:p>
        </w:tc>
      </w:tr>
      <w:tr w:rsidR="00452B0E" w:rsidRPr="00452B0E" w:rsidTr="00452B0E"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Метрическая цена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6F48B8" w:rsidRDefault="00452B0E" w:rsidP="0046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ky-KG" w:eastAsia="ru-RU"/>
              </w:rPr>
            </w:pP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0.</w:t>
            </w:r>
            <w:r w:rsidR="00460305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долларов за </w:t>
            </w:r>
            <w:proofErr w:type="gramStart"/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</w:p>
        </w:tc>
      </w:tr>
      <w:tr w:rsidR="00452B0E" w:rsidRPr="00452B0E" w:rsidTr="00452B0E">
        <w:tc>
          <w:tcPr>
            <w:tcW w:w="0" w:type="auto"/>
            <w:tcBorders>
              <w:top w:val="dotted" w:sz="6" w:space="0" w:color="E0E0E0"/>
              <w:left w:val="nil"/>
              <w:bottom w:val="dotted" w:sz="6" w:space="0" w:color="E0E0E0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Дата поставки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dotted" w:sz="6" w:space="0" w:color="E0E0E0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B335A8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Октябрь </w:t>
            </w:r>
            <w:r w:rsidR="00452B0E"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2017 года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dotted" w:sz="6" w:space="0" w:color="E0E0E0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52B0E" w:rsidRPr="00452B0E" w:rsidTr="00452B0E"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B0E" w:rsidRPr="00452B0E" w:rsidRDefault="00907C18" w:rsidP="00452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Цена в сомах</w:t>
            </w:r>
            <w:r w:rsidR="00556F8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(1 кг)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B0E" w:rsidRPr="00907C18" w:rsidRDefault="00460305" w:rsidP="00E22A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20,58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B0E" w:rsidRPr="00452B0E" w:rsidRDefault="00A34458" w:rsidP="00460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 w:rsidRPr="00A3445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A3445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65E3D" w:rsidRPr="00765E3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  <w:r w:rsidR="006F48B8">
              <w:rPr>
                <w:rFonts w:ascii="Arial" w:eastAsia="Times New Roman" w:hAnsi="Arial" w:cs="Arial"/>
                <w:color w:val="000000"/>
                <w:sz w:val="17"/>
                <w:szCs w:val="17"/>
                <w:lang w:val="ky-KG" w:eastAsia="ru-RU"/>
              </w:rPr>
              <w:t>8</w:t>
            </w:r>
            <w:r w:rsidR="00765E3D" w:rsidRPr="00765E3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  <w:r w:rsidR="00E2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  <w:r w:rsidR="004603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 w:rsidR="00765E3D" w:rsidRPr="00765E3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сом</w:t>
            </w:r>
            <w:r w:rsidR="00907C1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 курсу Национального </w:t>
            </w:r>
            <w:r w:rsidR="007516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</w:t>
            </w:r>
            <w:r w:rsidR="00907C1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анка Кыргызск</w:t>
            </w:r>
            <w:bookmarkStart w:id="0" w:name="_GoBack"/>
            <w:bookmarkEnd w:id="0"/>
            <w:r w:rsidR="00907C1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ой Республики</w:t>
            </w:r>
            <w:r w:rsidR="00ED423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(на </w:t>
            </w:r>
            <w:r w:rsidR="004603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  <w:r w:rsidR="00ED423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  <w:r w:rsidR="004603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 w:rsidR="00ED423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0.17)</w:t>
            </w:r>
          </w:p>
        </w:tc>
      </w:tr>
    </w:tbl>
    <w:p w:rsidR="00452B0E" w:rsidRPr="00452B0E" w:rsidRDefault="00452B0E" w:rsidP="00452B0E">
      <w:pPr>
        <w:shd w:val="clear" w:color="auto" w:fill="F0F0F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52B0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График и динамика котировок</w:t>
      </w:r>
    </w:p>
    <w:p w:rsidR="001A539B" w:rsidRPr="001A539B" w:rsidRDefault="00452B0E" w:rsidP="001A539B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B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Прогноз</w:t>
      </w:r>
      <w:r w:rsidRPr="00452B0E">
        <w:rPr>
          <w:rFonts w:ascii="Arial" w:eastAsia="Times New Roman" w:hAnsi="Arial" w:cs="Arial"/>
          <w:color w:val="000000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6" o:title=""/>
          </v:shape>
          <w:control r:id="rId7" w:name="DefaultOcxName" w:shapeid="_x0000_i1032"/>
        </w:object>
      </w:r>
      <w:r w:rsidRPr="00452B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Сглаживание</w:t>
      </w:r>
      <w:r w:rsidRPr="00452B0E">
        <w:rPr>
          <w:rFonts w:ascii="Arial" w:eastAsia="Times New Roman" w:hAnsi="Arial" w:cs="Arial"/>
          <w:color w:val="000000"/>
          <w:sz w:val="17"/>
          <w:szCs w:val="17"/>
        </w:rPr>
        <w:object w:dxaOrig="1440" w:dyaOrig="1440">
          <v:shape id="_x0000_i1035" type="#_x0000_t75" style="width:20.25pt;height:18pt" o:ole="">
            <v:imagedata r:id="rId6" o:title=""/>
          </v:shape>
          <w:control r:id="rId8" w:name="DefaultOcxName1" w:shapeid="_x0000_i1035"/>
        </w:object>
      </w:r>
      <w:r w:rsidRPr="00452B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Период графика                  </w:t>
      </w:r>
      <w:r w:rsidRPr="00452B0E">
        <w:rPr>
          <w:rFonts w:ascii="Arial" w:eastAsia="Times New Roman" w:hAnsi="Arial" w:cs="Arial"/>
          <w:color w:val="000000"/>
          <w:sz w:val="17"/>
          <w:szCs w:val="17"/>
        </w:rPr>
        <w:object w:dxaOrig="1440" w:dyaOrig="1440">
          <v:shape id="_x0000_i1038" type="#_x0000_t75" style="width:66pt;height:18pt" o:ole="">
            <v:imagedata r:id="rId9" o:title=""/>
          </v:shape>
          <w:control r:id="rId10" w:name="DefaultOcxName2" w:shapeid="_x0000_i1038"/>
        </w:object>
      </w:r>
      <w:r w:rsidRPr="00452B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увеличить</w:t>
      </w:r>
      <w:r w:rsidR="00A3445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452B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уменьшить</w:t>
      </w:r>
    </w:p>
    <w:p w:rsidR="001A539B" w:rsidRPr="001A539B" w:rsidRDefault="001A539B" w:rsidP="001A539B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1A539B">
        <w:rPr>
          <w:rFonts w:ascii="Verdana" w:eastAsia="Times New Roman" w:hAnsi="Verdana" w:cs="Times New Roman"/>
          <w:color w:val="FFFFFF"/>
          <w:sz w:val="17"/>
          <w:szCs w:val="17"/>
          <w:lang w:eastAsia="ru-RU"/>
        </w:rPr>
        <w:t>1 неделя</w:t>
      </w:r>
      <w:r w:rsidRPr="001A539B"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542D744A" wp14:editId="6ED31818">
            <wp:extent cx="6734175" cy="3870216"/>
            <wp:effectExtent l="0" t="0" r="0" b="0"/>
            <wp:docPr id="1" name="chart" descr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" descr="Ch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87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5A" w:rsidRPr="00FD1903" w:rsidRDefault="00452B0E" w:rsidP="00460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903">
        <w:rPr>
          <w:rFonts w:ascii="Times New Roman" w:hAnsi="Times New Roman" w:cs="Times New Roman"/>
          <w:sz w:val="24"/>
          <w:szCs w:val="24"/>
        </w:rPr>
        <w:t>Фьючерсные контракты на поставку сырья сахарного тростника имеют техническое название «сахар №11» и включают в себя все расходы по доставке тростника на судно в порту страны-производителя (такая доставка носит название «франко-борт судна»). Разовый контракт «сахар №11» представляет собой договор на поставку 112.000 фунтов сахара-сырца по текущей цене.</w:t>
      </w:r>
    </w:p>
    <w:p w:rsidR="00452B0E" w:rsidRPr="00FD1903" w:rsidRDefault="00452B0E" w:rsidP="00460305">
      <w:pPr>
        <w:shd w:val="clear" w:color="auto" w:fill="F0F0F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Подобный контракт является стандартом для торговли сахаром-сырцом по всему миру. Фьючерсный контракт «сахар №11» предполагает поставки качественного центрифугированного тростникового сахара-сырца, имеющего поляризацию в 96 градусов (определённым образом обработанный в центрифуге тростник).</w:t>
      </w:r>
    </w:p>
    <w:p w:rsidR="00452B0E" w:rsidRPr="00FD1903" w:rsidRDefault="00452B0E" w:rsidP="00460305">
      <w:pPr>
        <w:shd w:val="clear" w:color="auto" w:fill="F0F0F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лидером по производству сахара на душу населения является Бразилия. При этом отслеживаются многие факторы, способные повлиять на текущую стоимость сахара (цена сахара на бирже). Это и погода, и политическая ситуация в мире, курсы бразильской валюты, состояние недвижимости в стране, положение с производством этанола и ряд других факторов.</w:t>
      </w:r>
    </w:p>
    <w:p w:rsidR="00452B0E" w:rsidRPr="00FD1903" w:rsidRDefault="00865417" w:rsidP="00452B0E">
      <w:pPr>
        <w:shd w:val="clear" w:color="auto" w:fill="F0F0F0"/>
        <w:spacing w:before="120"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http://www.forexmaster.ru</w:t>
      </w:r>
    </w:p>
    <w:sectPr w:rsidR="00452B0E" w:rsidRPr="00FD1903" w:rsidSect="00FD1903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D15A1"/>
    <w:multiLevelType w:val="multilevel"/>
    <w:tmpl w:val="0178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E"/>
    <w:rsid w:val="000242DB"/>
    <w:rsid w:val="0009411F"/>
    <w:rsid w:val="000C3834"/>
    <w:rsid w:val="000C52AB"/>
    <w:rsid w:val="0013225A"/>
    <w:rsid w:val="00135C00"/>
    <w:rsid w:val="001A539B"/>
    <w:rsid w:val="001D4664"/>
    <w:rsid w:val="0025497F"/>
    <w:rsid w:val="002677BF"/>
    <w:rsid w:val="00293DA8"/>
    <w:rsid w:val="003304F9"/>
    <w:rsid w:val="00346E69"/>
    <w:rsid w:val="003862C8"/>
    <w:rsid w:val="003C6A0F"/>
    <w:rsid w:val="00412E66"/>
    <w:rsid w:val="00452B0E"/>
    <w:rsid w:val="00460305"/>
    <w:rsid w:val="004916F3"/>
    <w:rsid w:val="00494A28"/>
    <w:rsid w:val="00556F8B"/>
    <w:rsid w:val="0060304A"/>
    <w:rsid w:val="00694D61"/>
    <w:rsid w:val="006F48B8"/>
    <w:rsid w:val="00751603"/>
    <w:rsid w:val="00763AC6"/>
    <w:rsid w:val="00765E3D"/>
    <w:rsid w:val="007B5B7F"/>
    <w:rsid w:val="00865417"/>
    <w:rsid w:val="008B148F"/>
    <w:rsid w:val="00907C18"/>
    <w:rsid w:val="009817D3"/>
    <w:rsid w:val="009A56C1"/>
    <w:rsid w:val="00A2082B"/>
    <w:rsid w:val="00A34458"/>
    <w:rsid w:val="00AB774A"/>
    <w:rsid w:val="00B23981"/>
    <w:rsid w:val="00B335A8"/>
    <w:rsid w:val="00BC6F97"/>
    <w:rsid w:val="00C26271"/>
    <w:rsid w:val="00C42F2B"/>
    <w:rsid w:val="00C63931"/>
    <w:rsid w:val="00D12A5E"/>
    <w:rsid w:val="00E22A55"/>
    <w:rsid w:val="00E7797F"/>
    <w:rsid w:val="00E8036C"/>
    <w:rsid w:val="00E806F8"/>
    <w:rsid w:val="00ED4232"/>
    <w:rsid w:val="00F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555">
              <w:marLeft w:val="0"/>
              <w:marRight w:val="0"/>
              <w:marTop w:val="0"/>
              <w:marBottom w:val="0"/>
              <w:divBdr>
                <w:top w:val="single" w:sz="6" w:space="0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2017-10-19T09:31:00Z</cp:lastPrinted>
  <dcterms:created xsi:type="dcterms:W3CDTF">2017-10-19T09:08:00Z</dcterms:created>
  <dcterms:modified xsi:type="dcterms:W3CDTF">2017-10-19T09:31:00Z</dcterms:modified>
</cp:coreProperties>
</file>