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0DC" w:rsidRPr="008077BE" w:rsidRDefault="006F50DC" w:rsidP="006F50DC">
      <w:pPr>
        <w:spacing w:after="0"/>
        <w:jc w:val="center"/>
        <w:rPr>
          <w:rFonts w:ascii="Times New Roman" w:hAnsi="Times New Roman" w:cs="Times New Roman"/>
          <w:sz w:val="28"/>
          <w:szCs w:val="28"/>
        </w:rPr>
      </w:pPr>
      <w:r>
        <w:rPr>
          <w:rFonts w:ascii="Times New Roman" w:hAnsi="Times New Roman" w:cs="Times New Roman"/>
          <w:sz w:val="28"/>
          <w:szCs w:val="28"/>
        </w:rPr>
        <w:t>Ү</w:t>
      </w:r>
      <w:proofErr w:type="gramStart"/>
      <w:r w:rsidRPr="008077BE">
        <w:rPr>
          <w:rFonts w:ascii="Times New Roman" w:hAnsi="Times New Roman" w:cs="Times New Roman"/>
          <w:sz w:val="28"/>
          <w:szCs w:val="28"/>
        </w:rPr>
        <w:t>р</w:t>
      </w:r>
      <w:proofErr w:type="gramEnd"/>
      <w:r>
        <w:rPr>
          <w:rFonts w:ascii="Times New Roman" w:hAnsi="Times New Roman" w:cs="Times New Roman"/>
          <w:sz w:val="28"/>
          <w:szCs w:val="28"/>
        </w:rPr>
        <w:t>ө</w:t>
      </w:r>
      <w:r w:rsidRPr="008077BE">
        <w:rPr>
          <w:rFonts w:ascii="Times New Roman" w:hAnsi="Times New Roman" w:cs="Times New Roman"/>
          <w:sz w:val="28"/>
          <w:szCs w:val="28"/>
        </w:rPr>
        <w:t>нч</w:t>
      </w:r>
      <w:r>
        <w:rPr>
          <w:rFonts w:ascii="Times New Roman" w:hAnsi="Times New Roman" w:cs="Times New Roman"/>
          <w:sz w:val="28"/>
          <w:szCs w:val="28"/>
        </w:rPr>
        <w:t>ү</w:t>
      </w:r>
      <w:r w:rsidRPr="008077BE">
        <w:rPr>
          <w:rFonts w:ascii="Times New Roman" w:hAnsi="Times New Roman" w:cs="Times New Roman"/>
          <w:sz w:val="28"/>
          <w:szCs w:val="28"/>
        </w:rPr>
        <w:t>л</w:t>
      </w:r>
      <w:r>
        <w:rPr>
          <w:rFonts w:ascii="Times New Roman" w:hAnsi="Times New Roman" w:cs="Times New Roman"/>
          <w:sz w:val="28"/>
          <w:szCs w:val="28"/>
        </w:rPr>
        <w:t>ү</w:t>
      </w:r>
      <w:r w:rsidRPr="008077BE">
        <w:rPr>
          <w:rFonts w:ascii="Times New Roman" w:hAnsi="Times New Roman" w:cs="Times New Roman"/>
          <w:sz w:val="28"/>
          <w:szCs w:val="28"/>
        </w:rPr>
        <w:t>кт</w:t>
      </w:r>
      <w:r w:rsidR="00A5048B">
        <w:rPr>
          <w:rFonts w:ascii="Times New Roman" w:hAnsi="Times New Roman" w:cs="Times New Roman"/>
          <w:sz w:val="28"/>
          <w:szCs w:val="28"/>
          <w:lang w:val="ky-KG"/>
        </w:rPr>
        <w:t>өгү</w:t>
      </w:r>
      <w:r w:rsidRPr="008077BE">
        <w:rPr>
          <w:rFonts w:ascii="Times New Roman" w:hAnsi="Times New Roman" w:cs="Times New Roman"/>
          <w:sz w:val="28"/>
          <w:szCs w:val="28"/>
        </w:rPr>
        <w:t xml:space="preserve"> </w:t>
      </w:r>
      <w:proofErr w:type="spellStart"/>
      <w:r w:rsidRPr="008077BE">
        <w:rPr>
          <w:rFonts w:ascii="Times New Roman" w:hAnsi="Times New Roman" w:cs="Times New Roman"/>
          <w:sz w:val="28"/>
          <w:szCs w:val="28"/>
        </w:rPr>
        <w:t>жана</w:t>
      </w:r>
      <w:proofErr w:type="spellEnd"/>
      <w:r w:rsidRPr="008077BE">
        <w:rPr>
          <w:rFonts w:ascii="Times New Roman" w:hAnsi="Times New Roman" w:cs="Times New Roman"/>
          <w:sz w:val="28"/>
          <w:szCs w:val="28"/>
        </w:rPr>
        <w:t xml:space="preserve"> </w:t>
      </w:r>
      <w:proofErr w:type="spellStart"/>
      <w:r w:rsidRPr="008077BE">
        <w:rPr>
          <w:rFonts w:ascii="Times New Roman" w:hAnsi="Times New Roman" w:cs="Times New Roman"/>
          <w:sz w:val="28"/>
          <w:szCs w:val="28"/>
        </w:rPr>
        <w:t>селекцияны</w:t>
      </w:r>
      <w:r>
        <w:rPr>
          <w:rFonts w:ascii="Times New Roman" w:hAnsi="Times New Roman" w:cs="Times New Roman"/>
          <w:sz w:val="28"/>
          <w:szCs w:val="28"/>
        </w:rPr>
        <w:t>нын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учурдагы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абалы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жана</w:t>
      </w:r>
      <w:proofErr w:type="spellEnd"/>
      <w:r>
        <w:rPr>
          <w:rFonts w:ascii="Times New Roman" w:hAnsi="Times New Roman" w:cs="Times New Roman"/>
          <w:sz w:val="28"/>
          <w:szCs w:val="28"/>
        </w:rPr>
        <w:t xml:space="preserve"> анны </w:t>
      </w:r>
      <w:r w:rsidRPr="008077BE">
        <w:rPr>
          <w:rFonts w:ascii="Times New Roman" w:hAnsi="Times New Roman" w:cs="Times New Roman"/>
          <w:sz w:val="28"/>
          <w:szCs w:val="28"/>
        </w:rPr>
        <w:t xml:space="preserve"> </w:t>
      </w:r>
      <w:r>
        <w:rPr>
          <w:rFonts w:ascii="Times New Roman" w:hAnsi="Times New Roman" w:cs="Times New Roman"/>
          <w:sz w:val="28"/>
          <w:szCs w:val="28"/>
        </w:rPr>
        <w:t>ө</w:t>
      </w:r>
      <w:r w:rsidRPr="008077BE">
        <w:rPr>
          <w:rFonts w:ascii="Times New Roman" w:hAnsi="Times New Roman" w:cs="Times New Roman"/>
          <w:sz w:val="28"/>
          <w:szCs w:val="28"/>
        </w:rPr>
        <w:t>н</w:t>
      </w:r>
      <w:r>
        <w:rPr>
          <w:rFonts w:ascii="Times New Roman" w:hAnsi="Times New Roman" w:cs="Times New Roman"/>
          <w:sz w:val="28"/>
          <w:szCs w:val="28"/>
        </w:rPr>
        <w:t>ү</w:t>
      </w:r>
      <w:r w:rsidRPr="008077BE">
        <w:rPr>
          <w:rFonts w:ascii="Times New Roman" w:hAnsi="Times New Roman" w:cs="Times New Roman"/>
          <w:sz w:val="28"/>
          <w:szCs w:val="28"/>
        </w:rPr>
        <w:t>кт</w:t>
      </w:r>
      <w:r>
        <w:rPr>
          <w:rFonts w:ascii="Times New Roman" w:hAnsi="Times New Roman" w:cs="Times New Roman"/>
          <w:sz w:val="28"/>
          <w:szCs w:val="28"/>
        </w:rPr>
        <w:t>ү</w:t>
      </w:r>
      <w:r w:rsidRPr="008077BE">
        <w:rPr>
          <w:rFonts w:ascii="Times New Roman" w:hAnsi="Times New Roman" w:cs="Times New Roman"/>
          <w:sz w:val="28"/>
          <w:szCs w:val="28"/>
        </w:rPr>
        <w:t>р</w:t>
      </w:r>
      <w:r>
        <w:rPr>
          <w:rFonts w:ascii="Times New Roman" w:hAnsi="Times New Roman" w:cs="Times New Roman"/>
          <w:sz w:val="28"/>
          <w:szCs w:val="28"/>
        </w:rPr>
        <w:t>үү</w:t>
      </w:r>
      <w:r w:rsidRPr="008077BE">
        <w:rPr>
          <w:rFonts w:ascii="Times New Roman" w:hAnsi="Times New Roman" w:cs="Times New Roman"/>
          <w:sz w:val="28"/>
          <w:szCs w:val="28"/>
        </w:rPr>
        <w:t>н</w:t>
      </w:r>
      <w:r>
        <w:rPr>
          <w:rFonts w:ascii="Times New Roman" w:hAnsi="Times New Roman" w:cs="Times New Roman"/>
          <w:sz w:val="28"/>
          <w:szCs w:val="28"/>
        </w:rPr>
        <w:t>ү</w:t>
      </w:r>
      <w:r w:rsidRPr="008077BE">
        <w:rPr>
          <w:rFonts w:ascii="Times New Roman" w:hAnsi="Times New Roman" w:cs="Times New Roman"/>
          <w:sz w:val="28"/>
          <w:szCs w:val="28"/>
        </w:rPr>
        <w:t xml:space="preserve"> </w:t>
      </w:r>
      <w:proofErr w:type="spellStart"/>
      <w:r w:rsidRPr="008077BE">
        <w:rPr>
          <w:rFonts w:ascii="Times New Roman" w:hAnsi="Times New Roman" w:cs="Times New Roman"/>
          <w:sz w:val="28"/>
          <w:szCs w:val="28"/>
        </w:rPr>
        <w:t>жакшыртуу</w:t>
      </w:r>
      <w:proofErr w:type="spellEnd"/>
      <w:r w:rsidRPr="008077BE">
        <w:rPr>
          <w:rFonts w:ascii="Times New Roman" w:hAnsi="Times New Roman" w:cs="Times New Roman"/>
          <w:sz w:val="28"/>
          <w:szCs w:val="28"/>
        </w:rPr>
        <w:t xml:space="preserve"> </w:t>
      </w:r>
      <w:proofErr w:type="spellStart"/>
      <w:r w:rsidRPr="008077BE">
        <w:rPr>
          <w:rFonts w:ascii="Times New Roman" w:hAnsi="Times New Roman" w:cs="Times New Roman"/>
          <w:sz w:val="28"/>
          <w:szCs w:val="28"/>
        </w:rPr>
        <w:t>боюнча</w:t>
      </w:r>
      <w:proofErr w:type="spellEnd"/>
      <w:r w:rsidRPr="008077BE">
        <w:rPr>
          <w:rFonts w:ascii="Times New Roman" w:hAnsi="Times New Roman" w:cs="Times New Roman"/>
          <w:sz w:val="28"/>
          <w:szCs w:val="28"/>
        </w:rPr>
        <w:t xml:space="preserve"> </w:t>
      </w:r>
    </w:p>
    <w:p w:rsidR="006F50DC" w:rsidRDefault="006F50DC" w:rsidP="006F50DC">
      <w:pPr>
        <w:spacing w:after="0"/>
        <w:jc w:val="center"/>
        <w:rPr>
          <w:rFonts w:ascii="Times New Roman" w:hAnsi="Times New Roman" w:cs="Times New Roman"/>
          <w:b/>
          <w:sz w:val="28"/>
          <w:szCs w:val="28"/>
          <w:lang w:val="ky-KG"/>
        </w:rPr>
      </w:pPr>
      <w:r w:rsidRPr="008077BE">
        <w:rPr>
          <w:rFonts w:ascii="Times New Roman" w:hAnsi="Times New Roman" w:cs="Times New Roman"/>
          <w:sz w:val="28"/>
          <w:szCs w:val="28"/>
        </w:rPr>
        <w:t xml:space="preserve"> </w:t>
      </w:r>
      <w:r>
        <w:rPr>
          <w:rFonts w:ascii="Times New Roman" w:hAnsi="Times New Roman" w:cs="Times New Roman"/>
          <w:b/>
          <w:sz w:val="28"/>
          <w:szCs w:val="28"/>
        </w:rPr>
        <w:t>СУНУШ</w:t>
      </w:r>
    </w:p>
    <w:p w:rsidR="006F50DC" w:rsidRDefault="006F50DC" w:rsidP="006F50DC">
      <w:pPr>
        <w:spacing w:after="0"/>
        <w:jc w:val="center"/>
        <w:rPr>
          <w:rFonts w:ascii="Times New Roman" w:hAnsi="Times New Roman" w:cs="Times New Roman"/>
          <w:b/>
          <w:sz w:val="28"/>
          <w:szCs w:val="28"/>
          <w:lang w:val="ky-KG"/>
        </w:rPr>
      </w:pPr>
    </w:p>
    <w:p w:rsidR="006F50DC" w:rsidRDefault="00E11669" w:rsidP="006F50DC">
      <w:pPr>
        <w:pStyle w:val="a3"/>
        <w:ind w:firstLine="708"/>
        <w:jc w:val="both"/>
        <w:rPr>
          <w:rFonts w:ascii="Times New Roman" w:hAnsi="Times New Roman"/>
          <w:sz w:val="28"/>
          <w:szCs w:val="28"/>
          <w:lang w:val="ky-KG"/>
        </w:rPr>
      </w:pPr>
      <w:r>
        <w:rPr>
          <w:rFonts w:ascii="Times New Roman" w:hAnsi="Times New Roman"/>
          <w:sz w:val="28"/>
          <w:szCs w:val="28"/>
          <w:lang w:val="ky-KG"/>
        </w:rPr>
        <w:t>А</w:t>
      </w:r>
      <w:r w:rsidR="006F50DC" w:rsidRPr="002942DB">
        <w:rPr>
          <w:rFonts w:ascii="Times New Roman" w:hAnsi="Times New Roman"/>
          <w:sz w:val="28"/>
          <w:szCs w:val="28"/>
          <w:lang w:val="ky-KG"/>
        </w:rPr>
        <w:t xml:space="preserve">йыл чарба тармагындагы  эң актуалдуу маселеси болгон үрөн секторунун  учурдагы   абалы жана анын келечеги жөнүндө ачыгын айтканда  бүгүнкү күндүн талабына толук жооп бербейт. Ошону менен бирге Айыл чарба товарөндүрүүчүлөрүн үрөн менен камсыз кылуу маселеси  жалпылап айтканда коркунуч абалда  эмес, республиканын үрөнчүлүк чарбалары сертификацияланган үрөндүн керектөөнүн болгону 30 пайызга чейин өндүрөт.   Маселе башкада болуп жатат. Үрөнчүлүк чарбалар өндүргөн үрөндүн  салыштырма катмары төмөн. </w:t>
      </w:r>
    </w:p>
    <w:p w:rsidR="006F50DC" w:rsidRPr="002942DB" w:rsidRDefault="006F50DC" w:rsidP="006F50DC">
      <w:pPr>
        <w:pStyle w:val="a3"/>
        <w:ind w:firstLine="708"/>
        <w:jc w:val="both"/>
        <w:rPr>
          <w:rFonts w:ascii="Times New Roman" w:hAnsi="Times New Roman"/>
          <w:sz w:val="28"/>
          <w:szCs w:val="28"/>
          <w:lang w:val="ky-KG"/>
        </w:rPr>
      </w:pPr>
    </w:p>
    <w:p w:rsidR="006F50DC" w:rsidRPr="002942DB" w:rsidRDefault="006F50DC" w:rsidP="006F50DC">
      <w:pPr>
        <w:ind w:firstLine="708"/>
        <w:jc w:val="both"/>
        <w:rPr>
          <w:rFonts w:ascii="Times New Roman" w:hAnsi="Times New Roman" w:cs="Times New Roman"/>
          <w:sz w:val="28"/>
          <w:szCs w:val="28"/>
          <w:lang w:val="ky-KG"/>
        </w:rPr>
      </w:pPr>
      <w:r w:rsidRPr="002942DB">
        <w:rPr>
          <w:rFonts w:ascii="Times New Roman" w:hAnsi="Times New Roman" w:cs="Times New Roman"/>
          <w:sz w:val="28"/>
          <w:szCs w:val="28"/>
          <w:lang w:val="ky-KG"/>
        </w:rPr>
        <w:t xml:space="preserve">Айыл чарба өсүмдүктөрүнyн, биринчи кезекте буудайдын үрөнү менен дыйкан-фермерлерди толук кандуу камсыз кылуу үчүн үрөн чарбаларда сугат айдоо жер жетишпейт. Маселен, буудайдын үрөнү менен гана толук камсыз кылыш үчүн, илим жана практика көрсөткөндөй, 40 миң гектар сугат жер талап кылынат, ал эми үрөн чарбалардын балансында болгону  27,7 миң гектар сугат жери бар. Ал эми бардык айыл чарба өсүмдүктөрүн үрөнү менен толук камсыз кылуу үчүн жалпы 70 миң гектар сугат айдоо жер аянты болушу керек. Анткени жер аянты жетиштүү болбогондуктан үрөн чарбаларда севооборот толук кандуу колдонулбай жатат. </w:t>
      </w:r>
    </w:p>
    <w:p w:rsidR="006F50DC" w:rsidRPr="002942DB" w:rsidRDefault="006F50DC" w:rsidP="006F50DC">
      <w:pPr>
        <w:ind w:firstLine="708"/>
        <w:jc w:val="both"/>
        <w:rPr>
          <w:rFonts w:ascii="Times New Roman" w:hAnsi="Times New Roman" w:cs="Times New Roman"/>
          <w:sz w:val="28"/>
          <w:szCs w:val="28"/>
          <w:lang w:val="ky-KG"/>
        </w:rPr>
      </w:pPr>
      <w:r w:rsidRPr="002942DB">
        <w:rPr>
          <w:rFonts w:ascii="Times New Roman" w:hAnsi="Times New Roman" w:cs="Times New Roman"/>
          <w:sz w:val="28"/>
          <w:szCs w:val="28"/>
          <w:lang w:val="ky-KG"/>
        </w:rPr>
        <w:t>Белгилеп кетүү керек, Кыргыз Республикасынын</w:t>
      </w:r>
      <w:r>
        <w:rPr>
          <w:rFonts w:ascii="Times New Roman" w:hAnsi="Times New Roman" w:cs="Times New Roman"/>
          <w:sz w:val="28"/>
          <w:szCs w:val="28"/>
          <w:lang w:val="ky-KG"/>
        </w:rPr>
        <w:t xml:space="preserve">  Ө</w:t>
      </w:r>
      <w:r w:rsidRPr="002942DB">
        <w:rPr>
          <w:rFonts w:ascii="Times New Roman" w:hAnsi="Times New Roman" w:cs="Times New Roman"/>
          <w:sz w:val="28"/>
          <w:szCs w:val="28"/>
          <w:lang w:val="ky-KG"/>
        </w:rPr>
        <w:t>кмөтүнүн 2016-жылы 18-ноябрындагы №599 «Мамлекеттик айыл чарба жерлеринин фондусунан ижарага берүү тартиби жана шарты тууралуу типтүү Жобо жөнүндө» Кыргыз Республикасынын Өкмөтүнүн токтомуна өзгөртүүлөрдү киргизүү жөнүндө» токтому менен үрөнчүлүк,</w:t>
      </w:r>
      <w:r>
        <w:rPr>
          <w:rFonts w:ascii="Times New Roman" w:hAnsi="Times New Roman" w:cs="Times New Roman"/>
          <w:sz w:val="28"/>
          <w:szCs w:val="28"/>
          <w:lang w:val="ky-KG"/>
        </w:rPr>
        <w:t xml:space="preserve"> </w:t>
      </w:r>
      <w:r w:rsidRPr="002942DB">
        <w:rPr>
          <w:rFonts w:ascii="Times New Roman" w:hAnsi="Times New Roman" w:cs="Times New Roman"/>
          <w:sz w:val="28"/>
          <w:szCs w:val="28"/>
          <w:lang w:val="ky-KG"/>
        </w:rPr>
        <w:t>асыл-тукум, эксперименталдык чарбалар, илим-изилдөө, селекциялык-тажрыйба, сорт сыноо жумуштары жана айыл чарба кооперати</w:t>
      </w:r>
      <w:r>
        <w:rPr>
          <w:rFonts w:ascii="Times New Roman" w:hAnsi="Times New Roman" w:cs="Times New Roman"/>
          <w:sz w:val="28"/>
          <w:szCs w:val="28"/>
          <w:lang w:val="ky-KG"/>
        </w:rPr>
        <w:t>вдерине</w:t>
      </w:r>
      <w:r w:rsidRPr="002942DB">
        <w:rPr>
          <w:rFonts w:ascii="Times New Roman" w:hAnsi="Times New Roman" w:cs="Times New Roman"/>
          <w:sz w:val="28"/>
          <w:szCs w:val="28"/>
          <w:lang w:val="ky-KG"/>
        </w:rPr>
        <w:t xml:space="preserve">  конкурссуз негизде суу баскан жерлерди ижарага берүү мөөнөтү 20 жылга чейин узартылган</w:t>
      </w:r>
    </w:p>
    <w:p w:rsidR="006F50DC" w:rsidRDefault="006F50DC" w:rsidP="006F50DC">
      <w:pPr>
        <w:ind w:firstLine="708"/>
        <w:jc w:val="both"/>
        <w:rPr>
          <w:rFonts w:ascii="Times New Roman" w:hAnsi="Times New Roman" w:cs="Times New Roman"/>
          <w:szCs w:val="28"/>
          <w:lang w:val="ky-KG"/>
        </w:rPr>
      </w:pPr>
      <w:r>
        <w:rPr>
          <w:rFonts w:ascii="Times New Roman" w:hAnsi="Times New Roman" w:cs="Times New Roman"/>
          <w:sz w:val="28"/>
          <w:szCs w:val="28"/>
          <w:lang w:val="ky-KG"/>
        </w:rPr>
        <w:t>Бирок, азыркы убакта бул</w:t>
      </w:r>
      <w:r w:rsidRPr="002942DB">
        <w:rPr>
          <w:rFonts w:ascii="Times New Roman" w:hAnsi="Times New Roman" w:cs="Times New Roman"/>
          <w:sz w:val="28"/>
          <w:szCs w:val="28"/>
          <w:lang w:val="ky-KG"/>
        </w:rPr>
        <w:t xml:space="preserve"> токтом жергиликтүү өзүн-өзү башкаруу органдары тарабынан аткарылбай жатат.</w:t>
      </w:r>
    </w:p>
    <w:p w:rsidR="006F50DC" w:rsidRPr="002942DB" w:rsidRDefault="006F50DC" w:rsidP="006F50DC">
      <w:pPr>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Натыйжада, ж</w:t>
      </w:r>
      <w:r w:rsidRPr="002942DB">
        <w:rPr>
          <w:rFonts w:ascii="Times New Roman" w:hAnsi="Times New Roman" w:cs="Times New Roman"/>
          <w:sz w:val="28"/>
          <w:szCs w:val="28"/>
          <w:lang w:val="ky-KG"/>
        </w:rPr>
        <w:t>ыл сайын  айыл чарба өсүмдүктөрүнүн үрөн себүү</w:t>
      </w:r>
      <w:r>
        <w:rPr>
          <w:rFonts w:ascii="Times New Roman" w:hAnsi="Times New Roman" w:cs="Times New Roman"/>
          <w:sz w:val="28"/>
          <w:szCs w:val="28"/>
          <w:lang w:val="ky-KG"/>
        </w:rPr>
        <w:t xml:space="preserve"> талааларынын аянттары кыскарып, </w:t>
      </w:r>
      <w:r w:rsidRPr="002942DB">
        <w:rPr>
          <w:rFonts w:ascii="Times New Roman" w:hAnsi="Times New Roman" w:cs="Times New Roman"/>
          <w:sz w:val="28"/>
          <w:szCs w:val="28"/>
          <w:lang w:val="ky-KG"/>
        </w:rPr>
        <w:t xml:space="preserve"> өндүрүлгөн үрөндүн көлөмү азайууда. Алсак, эгер 2011 жылы 24,8 миң га аянтка айыл чарба өсүмдүктөрүнүн гибриддүү жана сорттуу себүү талаалары көзөмөлдөнгөн болсо, 2012 жылы-20,0 миң га, 2013-жылы-18,5 миң га, 2014-жылы-16,8 миң га, 2015-жылы- болгону 14,5 миң га, 2016-жылы- 11,5 миң га аянтты түзгөн.</w:t>
      </w:r>
    </w:p>
    <w:p w:rsidR="00A5048B" w:rsidRDefault="006F50DC" w:rsidP="006F50DC">
      <w:pPr>
        <w:ind w:firstLine="708"/>
        <w:jc w:val="both"/>
        <w:rPr>
          <w:rFonts w:ascii="Times New Roman" w:hAnsi="Times New Roman" w:cs="Times New Roman"/>
          <w:sz w:val="28"/>
          <w:szCs w:val="28"/>
          <w:lang w:val="ky-KG"/>
        </w:rPr>
      </w:pPr>
      <w:r w:rsidRPr="002942DB">
        <w:rPr>
          <w:rFonts w:ascii="Times New Roman" w:hAnsi="Times New Roman" w:cs="Times New Roman"/>
          <w:sz w:val="28"/>
          <w:szCs w:val="28"/>
          <w:lang w:val="ky-KG"/>
        </w:rPr>
        <w:lastRenderedPageBreak/>
        <w:t>Селекциялык иштердин эффективдүүлүгү бир кыйла төмөндөгөн. Акыркы 10 жылда кыргыз селекциясында айыл чарба өсүмдүктөрүнүн гибриддүү жана сортторду түзүү саны такай төмөндөөдө, ал эми башка өсүмдүктөр, жүгөрү, кант кызылча, пахта, бир жылдык жана көп жылдык чанактуу тоют жана мөмө өсүмдүктөрү</w:t>
      </w:r>
      <w:r w:rsidR="00A5048B">
        <w:rPr>
          <w:rFonts w:ascii="Times New Roman" w:hAnsi="Times New Roman" w:cs="Times New Roman"/>
          <w:sz w:val="28"/>
          <w:szCs w:val="28"/>
          <w:lang w:val="ky-KG"/>
        </w:rPr>
        <w:t>нүн селекциялык иштери токтогон.</w:t>
      </w:r>
    </w:p>
    <w:p w:rsidR="006F50DC" w:rsidRDefault="006F50DC" w:rsidP="006F50DC">
      <w:pPr>
        <w:ind w:firstLine="708"/>
        <w:jc w:val="both"/>
        <w:rPr>
          <w:rFonts w:ascii="Times New Roman" w:hAnsi="Times New Roman" w:cs="Times New Roman"/>
          <w:sz w:val="28"/>
          <w:szCs w:val="28"/>
          <w:lang w:val="ky-KG"/>
        </w:rPr>
      </w:pPr>
      <w:r>
        <w:rPr>
          <w:rFonts w:ascii="Times New Roman" w:hAnsi="Times New Roman" w:cs="Times New Roman"/>
          <w:szCs w:val="28"/>
          <w:lang w:val="ky-KG"/>
        </w:rPr>
        <w:t xml:space="preserve">Дагы бир </w:t>
      </w:r>
      <w:r>
        <w:rPr>
          <w:rFonts w:ascii="Times New Roman" w:hAnsi="Times New Roman" w:cs="Times New Roman"/>
          <w:sz w:val="28"/>
          <w:szCs w:val="28"/>
          <w:lang w:val="ky-KG"/>
        </w:rPr>
        <w:t>к</w:t>
      </w:r>
      <w:r w:rsidRPr="00841851">
        <w:rPr>
          <w:rFonts w:ascii="Times New Roman" w:hAnsi="Times New Roman"/>
          <w:sz w:val="28"/>
          <w:szCs w:val="28"/>
          <w:lang w:val="ky-KG"/>
        </w:rPr>
        <w:t>ө</w:t>
      </w:r>
      <w:r w:rsidRPr="00841851">
        <w:rPr>
          <w:rFonts w:ascii="Times New Roman" w:hAnsi="Times New Roman" w:cs="Times New Roman"/>
          <w:sz w:val="28"/>
          <w:szCs w:val="28"/>
          <w:lang w:val="ky-KG"/>
        </w:rPr>
        <w:t>йг</w:t>
      </w:r>
      <w:r w:rsidRPr="00841851">
        <w:rPr>
          <w:rFonts w:ascii="Times New Roman" w:hAnsi="Times New Roman"/>
          <w:sz w:val="28"/>
          <w:szCs w:val="28"/>
          <w:lang w:val="ky-KG"/>
        </w:rPr>
        <w:t>ө</w:t>
      </w:r>
      <w:r w:rsidRPr="00841851">
        <w:rPr>
          <w:rFonts w:ascii="Times New Roman" w:hAnsi="Times New Roman" w:cs="Times New Roman"/>
          <w:sz w:val="28"/>
          <w:szCs w:val="28"/>
          <w:lang w:val="ky-KG"/>
        </w:rPr>
        <w:t>йл</w:t>
      </w:r>
      <w:r w:rsidRPr="00841851">
        <w:rPr>
          <w:rFonts w:ascii="Times New Roman" w:hAnsi="Times New Roman"/>
          <w:sz w:val="28"/>
          <w:szCs w:val="28"/>
          <w:lang w:val="ky-KG"/>
        </w:rPr>
        <w:t>үү</w:t>
      </w:r>
      <w:r w:rsidRPr="00841851">
        <w:rPr>
          <w:rFonts w:ascii="Times New Roman" w:hAnsi="Times New Roman" w:cs="Times New Roman"/>
          <w:sz w:val="28"/>
          <w:szCs w:val="28"/>
          <w:lang w:val="ky-KG"/>
        </w:rPr>
        <w:t xml:space="preserve"> маселе бул-агрардык-жер реформасы туура эмес ж</w:t>
      </w:r>
      <w:r w:rsidRPr="00841851">
        <w:rPr>
          <w:rFonts w:ascii="Times New Roman" w:hAnsi="Times New Roman"/>
          <w:sz w:val="28"/>
          <w:szCs w:val="28"/>
          <w:lang w:val="ky-KG"/>
        </w:rPr>
        <w:t>ү</w:t>
      </w:r>
      <w:r w:rsidRPr="00841851">
        <w:rPr>
          <w:rFonts w:ascii="Times New Roman" w:hAnsi="Times New Roman" w:cs="Times New Roman"/>
          <w:sz w:val="28"/>
          <w:szCs w:val="28"/>
          <w:lang w:val="ky-KG"/>
        </w:rPr>
        <w:t>рг</w:t>
      </w:r>
      <w:r w:rsidRPr="00841851">
        <w:rPr>
          <w:rFonts w:ascii="Times New Roman" w:hAnsi="Times New Roman"/>
          <w:sz w:val="28"/>
          <w:szCs w:val="28"/>
          <w:lang w:val="ky-KG"/>
        </w:rPr>
        <w:t>ү</w:t>
      </w:r>
      <w:r w:rsidRPr="00841851">
        <w:rPr>
          <w:rFonts w:ascii="Times New Roman" w:hAnsi="Times New Roman" w:cs="Times New Roman"/>
          <w:sz w:val="28"/>
          <w:szCs w:val="28"/>
          <w:lang w:val="ky-KG"/>
        </w:rPr>
        <w:t>з</w:t>
      </w:r>
      <w:r w:rsidRPr="00841851">
        <w:rPr>
          <w:rFonts w:ascii="Times New Roman" w:hAnsi="Times New Roman"/>
          <w:sz w:val="28"/>
          <w:szCs w:val="28"/>
          <w:lang w:val="ky-KG"/>
        </w:rPr>
        <w:t>ү</w:t>
      </w:r>
      <w:r w:rsidRPr="00841851">
        <w:rPr>
          <w:rFonts w:ascii="Times New Roman" w:hAnsi="Times New Roman" w:cs="Times New Roman"/>
          <w:sz w:val="28"/>
          <w:szCs w:val="28"/>
          <w:lang w:val="ky-KG"/>
        </w:rPr>
        <w:t>лг</w:t>
      </w:r>
      <w:r w:rsidRPr="00841851">
        <w:rPr>
          <w:rFonts w:ascii="Times New Roman" w:hAnsi="Times New Roman"/>
          <w:sz w:val="28"/>
          <w:szCs w:val="28"/>
          <w:lang w:val="ky-KG"/>
        </w:rPr>
        <w:t>ө</w:t>
      </w:r>
      <w:r w:rsidRPr="00841851">
        <w:rPr>
          <w:rFonts w:ascii="Times New Roman" w:hAnsi="Times New Roman" w:cs="Times New Roman"/>
          <w:sz w:val="28"/>
          <w:szCs w:val="28"/>
          <w:lang w:val="ky-KG"/>
        </w:rPr>
        <w:t>нд</w:t>
      </w:r>
      <w:r w:rsidRPr="00841851">
        <w:rPr>
          <w:rFonts w:ascii="Times New Roman" w:hAnsi="Times New Roman"/>
          <w:sz w:val="28"/>
          <w:szCs w:val="28"/>
          <w:lang w:val="ky-KG"/>
        </w:rPr>
        <w:t>ү</w:t>
      </w:r>
      <w:r w:rsidRPr="00841851">
        <w:rPr>
          <w:rFonts w:ascii="Times New Roman" w:hAnsi="Times New Roman" w:cs="Times New Roman"/>
          <w:sz w:val="28"/>
          <w:szCs w:val="28"/>
          <w:lang w:val="ky-KG"/>
        </w:rPr>
        <w:t>кт</w:t>
      </w:r>
      <w:r w:rsidRPr="00841851">
        <w:rPr>
          <w:rFonts w:ascii="Times New Roman" w:hAnsi="Times New Roman"/>
          <w:sz w:val="28"/>
          <w:szCs w:val="28"/>
          <w:lang w:val="ky-KG"/>
        </w:rPr>
        <w:t>ө</w:t>
      </w:r>
      <w:r w:rsidRPr="00841851">
        <w:rPr>
          <w:rFonts w:ascii="Times New Roman" w:hAnsi="Times New Roman" w:cs="Times New Roman"/>
          <w:sz w:val="28"/>
          <w:szCs w:val="28"/>
          <w:lang w:val="ky-KG"/>
        </w:rPr>
        <w:t xml:space="preserve">н, </w:t>
      </w:r>
      <w:r w:rsidRPr="00E34AF8">
        <w:rPr>
          <w:rFonts w:ascii="Times New Roman" w:hAnsi="Times New Roman" w:cs="Times New Roman"/>
          <w:sz w:val="28"/>
          <w:szCs w:val="28"/>
          <w:lang w:val="ky-KG"/>
        </w:rPr>
        <w:t>Кыргыз дыйканчылык илимий изилд</w:t>
      </w:r>
      <w:r w:rsidRPr="00E34AF8">
        <w:rPr>
          <w:rFonts w:ascii="Times New Roman" w:hAnsi="Times New Roman"/>
          <w:sz w:val="28"/>
          <w:szCs w:val="28"/>
          <w:lang w:val="ky-KG"/>
        </w:rPr>
        <w:t>өө</w:t>
      </w:r>
      <w:r w:rsidRPr="00E34AF8">
        <w:rPr>
          <w:rFonts w:ascii="Times New Roman" w:hAnsi="Times New Roman" w:cs="Times New Roman"/>
          <w:sz w:val="28"/>
          <w:szCs w:val="28"/>
          <w:lang w:val="ky-KG"/>
        </w:rPr>
        <w:t xml:space="preserve"> институтунун жана Кыргыз мал чарба жана жайыттар илимий изилд</w:t>
      </w:r>
      <w:r w:rsidRPr="00E34AF8">
        <w:rPr>
          <w:rFonts w:ascii="Times New Roman" w:hAnsi="Times New Roman"/>
          <w:sz w:val="28"/>
          <w:szCs w:val="28"/>
          <w:lang w:val="ky-KG"/>
        </w:rPr>
        <w:t>өө</w:t>
      </w:r>
      <w:r w:rsidRPr="00E34AF8">
        <w:rPr>
          <w:rFonts w:ascii="Times New Roman" w:hAnsi="Times New Roman" w:cs="Times New Roman"/>
          <w:sz w:val="28"/>
          <w:szCs w:val="28"/>
          <w:lang w:val="ky-KG"/>
        </w:rPr>
        <w:t xml:space="preserve"> институтунун эксперименталдык-тажрыйба чарбалары жана тажрыйба селекциялык станциялардын </w:t>
      </w:r>
      <w:r>
        <w:rPr>
          <w:rFonts w:ascii="Times New Roman" w:hAnsi="Times New Roman" w:cs="Times New Roman"/>
          <w:sz w:val="28"/>
          <w:szCs w:val="28"/>
          <w:lang w:val="ky-KG"/>
        </w:rPr>
        <w:t xml:space="preserve"> </w:t>
      </w:r>
      <w:r w:rsidRPr="00E34AF8">
        <w:rPr>
          <w:rFonts w:ascii="Times New Roman" w:hAnsi="Times New Roman" w:cs="Times New Roman"/>
          <w:sz w:val="28"/>
          <w:szCs w:val="28"/>
          <w:lang w:val="ky-KG"/>
        </w:rPr>
        <w:t xml:space="preserve">жоголушуна алып келди. </w:t>
      </w:r>
      <w:r w:rsidRPr="00841851">
        <w:rPr>
          <w:rFonts w:ascii="Times New Roman" w:hAnsi="Times New Roman" w:cs="Times New Roman"/>
          <w:sz w:val="28"/>
          <w:szCs w:val="28"/>
          <w:lang w:val="ky-KG"/>
        </w:rPr>
        <w:t>Мунун натыйжасында сугат айдоо аянттарынын к</w:t>
      </w:r>
      <w:r w:rsidRPr="00841851">
        <w:rPr>
          <w:rFonts w:ascii="Times New Roman" w:hAnsi="Times New Roman"/>
          <w:sz w:val="28"/>
          <w:szCs w:val="28"/>
          <w:lang w:val="ky-KG"/>
        </w:rPr>
        <w:t>ө</w:t>
      </w:r>
      <w:r w:rsidRPr="00841851">
        <w:rPr>
          <w:rFonts w:ascii="Times New Roman" w:hAnsi="Times New Roman" w:cs="Times New Roman"/>
          <w:sz w:val="28"/>
          <w:szCs w:val="28"/>
          <w:lang w:val="ky-KG"/>
        </w:rPr>
        <w:t>п пайызы жоголуп, Кыргызстанга к</w:t>
      </w:r>
      <w:r w:rsidRPr="00841851">
        <w:rPr>
          <w:rFonts w:ascii="Times New Roman" w:hAnsi="Times New Roman"/>
          <w:sz w:val="28"/>
          <w:szCs w:val="28"/>
          <w:lang w:val="ky-KG"/>
        </w:rPr>
        <w:t>ө</w:t>
      </w:r>
      <w:r w:rsidRPr="00841851">
        <w:rPr>
          <w:rFonts w:ascii="Times New Roman" w:hAnsi="Times New Roman" w:cs="Times New Roman"/>
          <w:sz w:val="28"/>
          <w:szCs w:val="28"/>
          <w:lang w:val="ky-KG"/>
        </w:rPr>
        <w:t>н</w:t>
      </w:r>
      <w:r w:rsidRPr="00841851">
        <w:rPr>
          <w:rFonts w:ascii="Times New Roman" w:hAnsi="Times New Roman"/>
          <w:sz w:val="28"/>
          <w:szCs w:val="28"/>
          <w:lang w:val="ky-KG"/>
        </w:rPr>
        <w:t>ү</w:t>
      </w:r>
      <w:r w:rsidRPr="00841851">
        <w:rPr>
          <w:rFonts w:ascii="Times New Roman" w:hAnsi="Times New Roman" w:cs="Times New Roman"/>
          <w:sz w:val="28"/>
          <w:szCs w:val="28"/>
          <w:lang w:val="ky-KG"/>
        </w:rPr>
        <w:t>кт</w:t>
      </w:r>
      <w:r w:rsidRPr="00841851">
        <w:rPr>
          <w:rFonts w:ascii="Times New Roman" w:hAnsi="Times New Roman"/>
          <w:sz w:val="28"/>
          <w:szCs w:val="28"/>
          <w:lang w:val="ky-KG"/>
        </w:rPr>
        <w:t>ү</w:t>
      </w:r>
      <w:r w:rsidRPr="00841851">
        <w:rPr>
          <w:rFonts w:ascii="Times New Roman" w:hAnsi="Times New Roman" w:cs="Times New Roman"/>
          <w:sz w:val="28"/>
          <w:szCs w:val="28"/>
          <w:lang w:val="ky-KG"/>
        </w:rPr>
        <w:t>р</w:t>
      </w:r>
      <w:r w:rsidRPr="00841851">
        <w:rPr>
          <w:rFonts w:ascii="Times New Roman" w:hAnsi="Times New Roman"/>
          <w:sz w:val="28"/>
          <w:szCs w:val="28"/>
          <w:lang w:val="ky-KG"/>
        </w:rPr>
        <w:t>ү</w:t>
      </w:r>
      <w:r w:rsidRPr="00841851">
        <w:rPr>
          <w:rFonts w:ascii="Times New Roman" w:hAnsi="Times New Roman" w:cs="Times New Roman"/>
          <w:sz w:val="28"/>
          <w:szCs w:val="28"/>
          <w:lang w:val="ky-KG"/>
        </w:rPr>
        <w:t>лг</w:t>
      </w:r>
      <w:r w:rsidRPr="00841851">
        <w:rPr>
          <w:rFonts w:ascii="Times New Roman" w:hAnsi="Times New Roman"/>
          <w:sz w:val="28"/>
          <w:szCs w:val="28"/>
          <w:lang w:val="ky-KG"/>
        </w:rPr>
        <w:t>ө</w:t>
      </w:r>
      <w:r w:rsidRPr="00841851">
        <w:rPr>
          <w:rFonts w:ascii="Times New Roman" w:hAnsi="Times New Roman" w:cs="Times New Roman"/>
          <w:sz w:val="28"/>
          <w:szCs w:val="28"/>
          <w:lang w:val="ky-KG"/>
        </w:rPr>
        <w:t>н  (райондолгон) буудай</w:t>
      </w:r>
      <w:r w:rsidRPr="00841851">
        <w:rPr>
          <w:rFonts w:ascii="Times New Roman" w:hAnsi="Times New Roman" w:cs="Times New Roman"/>
          <w:sz w:val="28"/>
          <w:szCs w:val="28"/>
          <w:lang w:val="ky-KG"/>
        </w:rPr>
        <w:tab/>
        <w:t xml:space="preserve"> менен арпанын дээрлик 75 пайыз </w:t>
      </w:r>
      <w:r w:rsidRPr="00841851">
        <w:rPr>
          <w:rFonts w:ascii="Times New Roman" w:hAnsi="Times New Roman"/>
          <w:sz w:val="28"/>
          <w:szCs w:val="28"/>
          <w:lang w:val="ky-KG"/>
        </w:rPr>
        <w:t>ү</w:t>
      </w:r>
      <w:r w:rsidRPr="00841851">
        <w:rPr>
          <w:rFonts w:ascii="Times New Roman" w:hAnsi="Times New Roman" w:cs="Times New Roman"/>
          <w:sz w:val="28"/>
          <w:szCs w:val="28"/>
          <w:lang w:val="ky-KG"/>
        </w:rPr>
        <w:t>р</w:t>
      </w:r>
      <w:r w:rsidRPr="00841851">
        <w:rPr>
          <w:rFonts w:ascii="Times New Roman" w:hAnsi="Times New Roman"/>
          <w:sz w:val="28"/>
          <w:szCs w:val="28"/>
          <w:lang w:val="ky-KG"/>
        </w:rPr>
        <w:t>ө</w:t>
      </w:r>
      <w:r w:rsidRPr="00841851">
        <w:rPr>
          <w:rFonts w:ascii="Times New Roman" w:hAnsi="Times New Roman" w:cs="Times New Roman"/>
          <w:sz w:val="28"/>
          <w:szCs w:val="28"/>
          <w:lang w:val="ky-KG"/>
        </w:rPr>
        <w:t>нд</w:t>
      </w:r>
      <w:r w:rsidRPr="00841851">
        <w:rPr>
          <w:rFonts w:ascii="Times New Roman" w:hAnsi="Times New Roman"/>
          <w:sz w:val="28"/>
          <w:szCs w:val="28"/>
          <w:lang w:val="ky-KG"/>
        </w:rPr>
        <w:t>ө</w:t>
      </w:r>
      <w:r w:rsidRPr="00841851">
        <w:rPr>
          <w:rFonts w:ascii="Times New Roman" w:hAnsi="Times New Roman" w:cs="Times New Roman"/>
          <w:sz w:val="28"/>
          <w:szCs w:val="28"/>
          <w:lang w:val="ky-KG"/>
        </w:rPr>
        <w:t>р</w:t>
      </w:r>
      <w:r w:rsidRPr="00841851">
        <w:rPr>
          <w:rFonts w:ascii="Times New Roman" w:hAnsi="Times New Roman"/>
          <w:sz w:val="28"/>
          <w:szCs w:val="28"/>
          <w:lang w:val="ky-KG"/>
        </w:rPr>
        <w:t>ү</w:t>
      </w:r>
      <w:r w:rsidRPr="00841851">
        <w:rPr>
          <w:rFonts w:ascii="Times New Roman" w:hAnsi="Times New Roman" w:cs="Times New Roman"/>
          <w:sz w:val="28"/>
          <w:szCs w:val="28"/>
          <w:lang w:val="ky-KG"/>
        </w:rPr>
        <w:t>н</w:t>
      </w:r>
      <w:r w:rsidRPr="00841851">
        <w:rPr>
          <w:rFonts w:ascii="Times New Roman" w:hAnsi="Times New Roman"/>
          <w:sz w:val="28"/>
          <w:szCs w:val="28"/>
          <w:lang w:val="ky-KG"/>
        </w:rPr>
        <w:t>ү</w:t>
      </w:r>
      <w:r w:rsidRPr="00841851">
        <w:rPr>
          <w:rFonts w:ascii="Times New Roman" w:hAnsi="Times New Roman" w:cs="Times New Roman"/>
          <w:sz w:val="28"/>
          <w:szCs w:val="28"/>
          <w:lang w:val="ky-KG"/>
        </w:rPr>
        <w:t xml:space="preserve">н баштапкы </w:t>
      </w:r>
      <w:r w:rsidRPr="00841851">
        <w:rPr>
          <w:rFonts w:ascii="Times New Roman" w:hAnsi="Times New Roman"/>
          <w:sz w:val="28"/>
          <w:szCs w:val="28"/>
          <w:lang w:val="ky-KG"/>
        </w:rPr>
        <w:t>ү</w:t>
      </w:r>
      <w:r w:rsidRPr="00841851">
        <w:rPr>
          <w:rFonts w:ascii="Times New Roman" w:hAnsi="Times New Roman" w:cs="Times New Roman"/>
          <w:sz w:val="28"/>
          <w:szCs w:val="28"/>
          <w:lang w:val="ky-KG"/>
        </w:rPr>
        <w:t>р</w:t>
      </w:r>
      <w:r w:rsidRPr="00841851">
        <w:rPr>
          <w:rFonts w:ascii="Times New Roman" w:hAnsi="Times New Roman"/>
          <w:sz w:val="28"/>
          <w:szCs w:val="28"/>
          <w:lang w:val="ky-KG"/>
        </w:rPr>
        <w:t>ө</w:t>
      </w:r>
      <w:r w:rsidRPr="00841851">
        <w:rPr>
          <w:rFonts w:ascii="Times New Roman" w:hAnsi="Times New Roman" w:cs="Times New Roman"/>
          <w:sz w:val="28"/>
          <w:szCs w:val="28"/>
          <w:lang w:val="ky-KG"/>
        </w:rPr>
        <w:t>нч</w:t>
      </w:r>
      <w:r w:rsidRPr="00841851">
        <w:rPr>
          <w:rFonts w:ascii="Times New Roman" w:hAnsi="Times New Roman"/>
          <w:sz w:val="28"/>
          <w:szCs w:val="28"/>
          <w:lang w:val="ky-KG"/>
        </w:rPr>
        <w:t>ү</w:t>
      </w:r>
      <w:r w:rsidRPr="00841851">
        <w:rPr>
          <w:rFonts w:ascii="Times New Roman" w:hAnsi="Times New Roman" w:cs="Times New Roman"/>
          <w:sz w:val="28"/>
          <w:szCs w:val="28"/>
          <w:lang w:val="ky-KG"/>
        </w:rPr>
        <w:t>л</w:t>
      </w:r>
      <w:r w:rsidRPr="00841851">
        <w:rPr>
          <w:rFonts w:ascii="Times New Roman" w:hAnsi="Times New Roman"/>
          <w:sz w:val="28"/>
          <w:szCs w:val="28"/>
          <w:lang w:val="ky-KG"/>
        </w:rPr>
        <w:t>ү</w:t>
      </w:r>
      <w:r w:rsidRPr="00841851">
        <w:rPr>
          <w:rFonts w:ascii="Times New Roman" w:hAnsi="Times New Roman" w:cs="Times New Roman"/>
          <w:sz w:val="28"/>
          <w:szCs w:val="28"/>
          <w:lang w:val="ky-KG"/>
        </w:rPr>
        <w:t>г</w:t>
      </w:r>
      <w:r w:rsidRPr="00841851">
        <w:rPr>
          <w:rFonts w:ascii="Times New Roman" w:hAnsi="Times New Roman"/>
          <w:sz w:val="28"/>
          <w:szCs w:val="28"/>
          <w:lang w:val="ky-KG"/>
        </w:rPr>
        <w:t>ү</w:t>
      </w:r>
      <w:r w:rsidRPr="00841851">
        <w:rPr>
          <w:rFonts w:ascii="Times New Roman" w:hAnsi="Times New Roman" w:cs="Times New Roman"/>
          <w:sz w:val="28"/>
          <w:szCs w:val="28"/>
          <w:lang w:val="ky-KG"/>
        </w:rPr>
        <w:t xml:space="preserve"> ж</w:t>
      </w:r>
      <w:r w:rsidRPr="00841851">
        <w:rPr>
          <w:rFonts w:ascii="Times New Roman" w:hAnsi="Times New Roman"/>
          <w:sz w:val="28"/>
          <w:szCs w:val="28"/>
          <w:lang w:val="ky-KG"/>
        </w:rPr>
        <w:t>ү</w:t>
      </w:r>
      <w:r w:rsidRPr="00841851">
        <w:rPr>
          <w:rFonts w:ascii="Times New Roman" w:hAnsi="Times New Roman" w:cs="Times New Roman"/>
          <w:sz w:val="28"/>
          <w:szCs w:val="28"/>
          <w:lang w:val="ky-KG"/>
        </w:rPr>
        <w:t>рг</w:t>
      </w:r>
      <w:r w:rsidRPr="00841851">
        <w:rPr>
          <w:rFonts w:ascii="Times New Roman" w:hAnsi="Times New Roman"/>
          <w:sz w:val="28"/>
          <w:szCs w:val="28"/>
          <w:lang w:val="ky-KG"/>
        </w:rPr>
        <w:t>ү</w:t>
      </w:r>
      <w:r w:rsidRPr="00841851">
        <w:rPr>
          <w:rFonts w:ascii="Times New Roman" w:hAnsi="Times New Roman" w:cs="Times New Roman"/>
          <w:sz w:val="28"/>
          <w:szCs w:val="28"/>
          <w:lang w:val="ky-KG"/>
        </w:rPr>
        <w:t>з</w:t>
      </w:r>
      <w:r w:rsidRPr="00841851">
        <w:rPr>
          <w:rFonts w:ascii="Times New Roman" w:hAnsi="Times New Roman"/>
          <w:sz w:val="28"/>
          <w:szCs w:val="28"/>
          <w:lang w:val="ky-KG"/>
        </w:rPr>
        <w:t>ү</w:t>
      </w:r>
      <w:r w:rsidRPr="00841851">
        <w:rPr>
          <w:rFonts w:ascii="Times New Roman" w:hAnsi="Times New Roman" w:cs="Times New Roman"/>
          <w:sz w:val="28"/>
          <w:szCs w:val="28"/>
          <w:lang w:val="ky-KG"/>
        </w:rPr>
        <w:t>лб</w:t>
      </w:r>
      <w:r w:rsidRPr="00841851">
        <w:rPr>
          <w:rFonts w:ascii="Times New Roman" w:hAnsi="Times New Roman"/>
          <w:sz w:val="28"/>
          <w:szCs w:val="28"/>
          <w:lang w:val="ky-KG"/>
        </w:rPr>
        <w:t>ө</w:t>
      </w:r>
      <w:r w:rsidRPr="00841851">
        <w:rPr>
          <w:rFonts w:ascii="Times New Roman" w:hAnsi="Times New Roman" w:cs="Times New Roman"/>
          <w:sz w:val="28"/>
          <w:szCs w:val="28"/>
          <w:lang w:val="ky-KG"/>
        </w:rPr>
        <w:t>й калды. Ушул эле себептерден улам, республикада Чуйский 62, Ала-Тоо, Октябрьский 70 жана Манас сыяктуу кыргыз селекциясынын жогорку сорттуу ж</w:t>
      </w:r>
      <w:r w:rsidRPr="00841851">
        <w:rPr>
          <w:rFonts w:ascii="Times New Roman" w:hAnsi="Times New Roman"/>
          <w:sz w:val="28"/>
          <w:szCs w:val="28"/>
          <w:lang w:val="ky-KG"/>
        </w:rPr>
        <w:t>ү</w:t>
      </w:r>
      <w:r w:rsidRPr="00841851">
        <w:rPr>
          <w:rFonts w:ascii="Times New Roman" w:hAnsi="Times New Roman" w:cs="Times New Roman"/>
          <w:sz w:val="28"/>
          <w:szCs w:val="28"/>
          <w:lang w:val="ky-KG"/>
        </w:rPr>
        <w:t>г</w:t>
      </w:r>
      <w:r w:rsidRPr="00841851">
        <w:rPr>
          <w:rFonts w:ascii="Times New Roman" w:hAnsi="Times New Roman"/>
          <w:sz w:val="28"/>
          <w:szCs w:val="28"/>
          <w:lang w:val="ky-KG"/>
        </w:rPr>
        <w:t>ө</w:t>
      </w:r>
      <w:r w:rsidRPr="00841851">
        <w:rPr>
          <w:rFonts w:ascii="Times New Roman" w:hAnsi="Times New Roman" w:cs="Times New Roman"/>
          <w:sz w:val="28"/>
          <w:szCs w:val="28"/>
          <w:lang w:val="ky-KG"/>
        </w:rPr>
        <w:t>р</w:t>
      </w:r>
      <w:r w:rsidRPr="00841851">
        <w:rPr>
          <w:rFonts w:ascii="Times New Roman" w:hAnsi="Times New Roman"/>
          <w:sz w:val="28"/>
          <w:szCs w:val="28"/>
          <w:lang w:val="ky-KG"/>
        </w:rPr>
        <w:t>ү</w:t>
      </w:r>
      <w:r w:rsidRPr="00841851">
        <w:rPr>
          <w:rFonts w:ascii="Times New Roman" w:hAnsi="Times New Roman" w:cs="Times New Roman"/>
          <w:sz w:val="28"/>
          <w:szCs w:val="28"/>
          <w:lang w:val="ky-KG"/>
        </w:rPr>
        <w:t xml:space="preserve"> гибриддеринин баштапкы </w:t>
      </w:r>
      <w:r w:rsidRPr="00841851">
        <w:rPr>
          <w:rFonts w:ascii="Times New Roman" w:hAnsi="Times New Roman"/>
          <w:sz w:val="28"/>
          <w:szCs w:val="28"/>
          <w:lang w:val="ky-KG"/>
        </w:rPr>
        <w:t>ү</w:t>
      </w:r>
      <w:r w:rsidRPr="00841851">
        <w:rPr>
          <w:rFonts w:ascii="Times New Roman" w:hAnsi="Times New Roman" w:cs="Times New Roman"/>
          <w:sz w:val="28"/>
          <w:szCs w:val="28"/>
          <w:lang w:val="ky-KG"/>
        </w:rPr>
        <w:t>р</w:t>
      </w:r>
      <w:r w:rsidRPr="00841851">
        <w:rPr>
          <w:rFonts w:ascii="Times New Roman" w:hAnsi="Times New Roman"/>
          <w:sz w:val="28"/>
          <w:szCs w:val="28"/>
          <w:lang w:val="ky-KG"/>
        </w:rPr>
        <w:t>ө</w:t>
      </w:r>
      <w:r w:rsidRPr="00841851">
        <w:rPr>
          <w:rFonts w:ascii="Times New Roman" w:hAnsi="Times New Roman" w:cs="Times New Roman"/>
          <w:sz w:val="28"/>
          <w:szCs w:val="28"/>
          <w:lang w:val="ky-KG"/>
        </w:rPr>
        <w:t>нч</w:t>
      </w:r>
      <w:r w:rsidRPr="00841851">
        <w:rPr>
          <w:rFonts w:ascii="Times New Roman" w:hAnsi="Times New Roman"/>
          <w:sz w:val="28"/>
          <w:szCs w:val="28"/>
          <w:lang w:val="ky-KG"/>
        </w:rPr>
        <w:t>ү</w:t>
      </w:r>
      <w:r w:rsidRPr="00841851">
        <w:rPr>
          <w:rFonts w:ascii="Times New Roman" w:hAnsi="Times New Roman" w:cs="Times New Roman"/>
          <w:sz w:val="28"/>
          <w:szCs w:val="28"/>
          <w:lang w:val="ky-KG"/>
        </w:rPr>
        <w:t>л</w:t>
      </w:r>
      <w:r w:rsidRPr="00841851">
        <w:rPr>
          <w:rFonts w:ascii="Times New Roman" w:hAnsi="Times New Roman"/>
          <w:sz w:val="28"/>
          <w:szCs w:val="28"/>
          <w:lang w:val="ky-KG"/>
        </w:rPr>
        <w:t>ү</w:t>
      </w:r>
      <w:r w:rsidRPr="00841851">
        <w:rPr>
          <w:rFonts w:ascii="Times New Roman" w:hAnsi="Times New Roman" w:cs="Times New Roman"/>
          <w:sz w:val="28"/>
          <w:szCs w:val="28"/>
          <w:lang w:val="ky-KG"/>
        </w:rPr>
        <w:t>г</w:t>
      </w:r>
      <w:r w:rsidRPr="00841851">
        <w:rPr>
          <w:rFonts w:ascii="Times New Roman" w:hAnsi="Times New Roman"/>
          <w:sz w:val="28"/>
          <w:szCs w:val="28"/>
          <w:lang w:val="ky-KG"/>
        </w:rPr>
        <w:t>ү</w:t>
      </w:r>
      <w:r w:rsidRPr="00841851">
        <w:rPr>
          <w:rFonts w:ascii="Times New Roman" w:hAnsi="Times New Roman" w:cs="Times New Roman"/>
          <w:sz w:val="28"/>
          <w:szCs w:val="28"/>
          <w:lang w:val="ky-KG"/>
        </w:rPr>
        <w:t xml:space="preserve"> толугу менен токтоп калды. </w:t>
      </w:r>
      <w:r>
        <w:rPr>
          <w:rFonts w:ascii="Times New Roman" w:hAnsi="Times New Roman" w:cs="Times New Roman"/>
          <w:sz w:val="28"/>
          <w:szCs w:val="28"/>
          <w:lang w:val="ky-KG"/>
        </w:rPr>
        <w:t>Б</w:t>
      </w:r>
      <w:r w:rsidRPr="00841851">
        <w:rPr>
          <w:rFonts w:ascii="Times New Roman" w:hAnsi="Times New Roman" w:cs="Times New Roman"/>
          <w:sz w:val="28"/>
          <w:szCs w:val="28"/>
          <w:lang w:val="ky-KG"/>
        </w:rPr>
        <w:t>улардын ордуна  массалык муундагы т</w:t>
      </w:r>
      <w:r w:rsidRPr="00841851">
        <w:rPr>
          <w:rFonts w:ascii="Times New Roman" w:hAnsi="Times New Roman"/>
          <w:sz w:val="28"/>
          <w:szCs w:val="28"/>
          <w:lang w:val="ky-KG"/>
        </w:rPr>
        <w:t>ө</w:t>
      </w:r>
      <w:r w:rsidRPr="00841851">
        <w:rPr>
          <w:rFonts w:ascii="Times New Roman" w:hAnsi="Times New Roman" w:cs="Times New Roman"/>
          <w:sz w:val="28"/>
          <w:szCs w:val="28"/>
          <w:lang w:val="ky-KG"/>
        </w:rPr>
        <w:t>м</w:t>
      </w:r>
      <w:r w:rsidRPr="00841851">
        <w:rPr>
          <w:rFonts w:ascii="Times New Roman" w:hAnsi="Times New Roman"/>
          <w:sz w:val="28"/>
          <w:szCs w:val="28"/>
          <w:lang w:val="ky-KG"/>
        </w:rPr>
        <w:t>ө</w:t>
      </w:r>
      <w:r w:rsidRPr="00841851">
        <w:rPr>
          <w:rFonts w:ascii="Times New Roman" w:hAnsi="Times New Roman" w:cs="Times New Roman"/>
          <w:sz w:val="28"/>
          <w:szCs w:val="28"/>
          <w:lang w:val="ky-KG"/>
        </w:rPr>
        <w:t>н т</w:t>
      </w:r>
      <w:r w:rsidRPr="00841851">
        <w:rPr>
          <w:rFonts w:ascii="Times New Roman" w:hAnsi="Times New Roman"/>
          <w:sz w:val="28"/>
          <w:szCs w:val="28"/>
          <w:lang w:val="ky-KG"/>
        </w:rPr>
        <w:t>ү</w:t>
      </w:r>
      <w:r w:rsidRPr="00841851">
        <w:rPr>
          <w:rFonts w:ascii="Times New Roman" w:hAnsi="Times New Roman" w:cs="Times New Roman"/>
          <w:sz w:val="28"/>
          <w:szCs w:val="28"/>
          <w:lang w:val="ky-KG"/>
        </w:rPr>
        <w:t>ш</w:t>
      </w:r>
      <w:r w:rsidRPr="00841851">
        <w:rPr>
          <w:rFonts w:ascii="Times New Roman" w:hAnsi="Times New Roman"/>
          <w:sz w:val="28"/>
          <w:szCs w:val="28"/>
          <w:lang w:val="ky-KG"/>
        </w:rPr>
        <w:t>ү</w:t>
      </w:r>
      <w:r w:rsidRPr="00841851">
        <w:rPr>
          <w:rFonts w:ascii="Times New Roman" w:hAnsi="Times New Roman" w:cs="Times New Roman"/>
          <w:sz w:val="28"/>
          <w:szCs w:val="28"/>
          <w:lang w:val="ky-KG"/>
        </w:rPr>
        <w:t>мд</w:t>
      </w:r>
      <w:r w:rsidRPr="00841851">
        <w:rPr>
          <w:rFonts w:ascii="Times New Roman" w:hAnsi="Times New Roman"/>
          <w:sz w:val="28"/>
          <w:szCs w:val="28"/>
          <w:lang w:val="ky-KG"/>
        </w:rPr>
        <w:t>үү</w:t>
      </w:r>
      <w:r w:rsidRPr="00841851">
        <w:rPr>
          <w:rFonts w:ascii="Times New Roman" w:hAnsi="Times New Roman" w:cs="Times New Roman"/>
          <w:sz w:val="28"/>
          <w:szCs w:val="28"/>
          <w:lang w:val="ky-KG"/>
        </w:rPr>
        <w:t xml:space="preserve"> гибриддер себилип кел</w:t>
      </w:r>
      <w:r w:rsidRPr="00841851">
        <w:rPr>
          <w:rFonts w:ascii="Times New Roman" w:hAnsi="Times New Roman"/>
          <w:sz w:val="28"/>
          <w:szCs w:val="28"/>
          <w:lang w:val="ky-KG"/>
        </w:rPr>
        <w:t>үү</w:t>
      </w:r>
      <w:r w:rsidRPr="00841851">
        <w:rPr>
          <w:rFonts w:ascii="Times New Roman" w:hAnsi="Times New Roman" w:cs="Times New Roman"/>
          <w:sz w:val="28"/>
          <w:szCs w:val="28"/>
          <w:lang w:val="ky-KG"/>
        </w:rPr>
        <w:t>д</w:t>
      </w:r>
      <w:r w:rsidRPr="00841851">
        <w:rPr>
          <w:rFonts w:ascii="Times New Roman" w:hAnsi="Times New Roman"/>
          <w:sz w:val="28"/>
          <w:szCs w:val="28"/>
          <w:lang w:val="ky-KG"/>
        </w:rPr>
        <w:t>ө</w:t>
      </w:r>
      <w:r w:rsidRPr="00841851">
        <w:rPr>
          <w:rFonts w:ascii="Times New Roman" w:hAnsi="Times New Roman" w:cs="Times New Roman"/>
          <w:sz w:val="28"/>
          <w:szCs w:val="28"/>
          <w:lang w:val="ky-KG"/>
        </w:rPr>
        <w:t>. Ата мекендик селекциядагы буудайдын  айдоо аянттары барган сайын азайып баратат, мурун булардын аянты жалпы айдоо аянттардын 75% ээлеп турган, ал эми учурда алардын салыштырмалуу салмагы 54 пайызды гана т</w:t>
      </w:r>
      <w:r w:rsidRPr="00841851">
        <w:rPr>
          <w:rFonts w:ascii="Times New Roman" w:hAnsi="Times New Roman"/>
          <w:sz w:val="28"/>
          <w:szCs w:val="28"/>
          <w:lang w:val="ky-KG"/>
        </w:rPr>
        <w:t>ү</w:t>
      </w:r>
      <w:r w:rsidRPr="00841851">
        <w:rPr>
          <w:rFonts w:ascii="Times New Roman" w:hAnsi="Times New Roman" w:cs="Times New Roman"/>
          <w:sz w:val="28"/>
          <w:szCs w:val="28"/>
          <w:lang w:val="ky-KG"/>
        </w:rPr>
        <w:t>з</w:t>
      </w:r>
      <w:r w:rsidRPr="00841851">
        <w:rPr>
          <w:rFonts w:ascii="Times New Roman" w:hAnsi="Times New Roman"/>
          <w:sz w:val="28"/>
          <w:szCs w:val="28"/>
          <w:lang w:val="ky-KG"/>
        </w:rPr>
        <w:t>ү</w:t>
      </w:r>
      <w:r w:rsidRPr="00841851">
        <w:rPr>
          <w:rFonts w:ascii="Times New Roman" w:hAnsi="Times New Roman" w:cs="Times New Roman"/>
          <w:sz w:val="28"/>
          <w:szCs w:val="28"/>
          <w:lang w:val="ky-KG"/>
        </w:rPr>
        <w:t>п калды</w:t>
      </w:r>
      <w:r>
        <w:rPr>
          <w:rFonts w:ascii="Times New Roman" w:hAnsi="Times New Roman" w:cs="Times New Roman"/>
          <w:sz w:val="28"/>
          <w:szCs w:val="28"/>
          <w:lang w:val="ky-KG"/>
        </w:rPr>
        <w:t>.</w:t>
      </w:r>
    </w:p>
    <w:p w:rsidR="00E11669" w:rsidRPr="00E11669" w:rsidRDefault="00A5048B" w:rsidP="00E11669">
      <w:pPr>
        <w:pStyle w:val="HTML"/>
        <w:shd w:val="clear" w:color="auto" w:fill="FFFFFF"/>
        <w:jc w:val="both"/>
        <w:rPr>
          <w:rFonts w:ascii="Times New Roman" w:hAnsi="Times New Roman" w:cs="Times New Roman"/>
          <w:b/>
          <w:color w:val="000000" w:themeColor="text1"/>
          <w:sz w:val="28"/>
          <w:szCs w:val="28"/>
          <w:lang w:val="ky-KG"/>
        </w:rPr>
      </w:pPr>
      <w:r>
        <w:rPr>
          <w:rFonts w:ascii="Times New Roman" w:hAnsi="Times New Roman" w:cs="Times New Roman"/>
          <w:b/>
          <w:sz w:val="28"/>
          <w:szCs w:val="28"/>
          <w:lang w:val="ky-KG"/>
        </w:rPr>
        <w:tab/>
      </w:r>
      <w:r w:rsidR="00E11669" w:rsidRPr="00E11669">
        <w:rPr>
          <w:rFonts w:ascii="Times New Roman" w:hAnsi="Times New Roman" w:cs="Times New Roman"/>
          <w:b/>
          <w:sz w:val="28"/>
          <w:szCs w:val="28"/>
          <w:lang w:val="ky-KG"/>
        </w:rPr>
        <w:t xml:space="preserve">Кыргыз  Республикасында айыл чарба өсүмдүктөрүнүн үрөнүнүн кондициялуугун көтөрүү боюнча </w:t>
      </w:r>
      <w:r w:rsidR="00E11669" w:rsidRPr="00E11669">
        <w:rPr>
          <w:rFonts w:ascii="Times New Roman" w:hAnsi="Times New Roman" w:cs="Times New Roman"/>
          <w:color w:val="FF0000"/>
          <w:sz w:val="28"/>
          <w:szCs w:val="28"/>
          <w:lang w:val="ky-KG"/>
        </w:rPr>
        <w:t xml:space="preserve">   </w:t>
      </w:r>
      <w:r w:rsidR="00E11669" w:rsidRPr="00E11669">
        <w:rPr>
          <w:rFonts w:ascii="Times New Roman" w:hAnsi="Times New Roman" w:cs="Times New Roman"/>
          <w:b/>
          <w:color w:val="000000" w:themeColor="text1"/>
          <w:sz w:val="28"/>
          <w:szCs w:val="28"/>
          <w:lang w:val="ky-KG"/>
        </w:rPr>
        <w:t>негизги милдеттери болуп төмөнкүлөр саналат:</w:t>
      </w:r>
    </w:p>
    <w:p w:rsidR="00E11669" w:rsidRPr="00E11669" w:rsidRDefault="00E11669" w:rsidP="00E11669">
      <w:pPr>
        <w:pStyle w:val="HTML"/>
        <w:shd w:val="clear" w:color="auto" w:fill="FFFFFF"/>
        <w:jc w:val="both"/>
        <w:rPr>
          <w:rFonts w:ascii="Times New Roman" w:hAnsi="Times New Roman" w:cs="Times New Roman"/>
          <w:color w:val="000000" w:themeColor="text1"/>
          <w:sz w:val="28"/>
          <w:szCs w:val="28"/>
          <w:lang w:val="ky-KG"/>
        </w:rPr>
      </w:pPr>
      <w:r w:rsidRPr="00E11669">
        <w:rPr>
          <w:rFonts w:ascii="Times New Roman" w:hAnsi="Times New Roman" w:cs="Times New Roman"/>
          <w:color w:val="FF0000"/>
          <w:sz w:val="28"/>
          <w:szCs w:val="28"/>
          <w:lang w:val="ky-KG"/>
        </w:rPr>
        <w:tab/>
      </w:r>
      <w:r w:rsidRPr="00E11669">
        <w:rPr>
          <w:rFonts w:ascii="Times New Roman" w:hAnsi="Times New Roman" w:cs="Times New Roman"/>
          <w:color w:val="000000" w:themeColor="text1"/>
          <w:sz w:val="28"/>
          <w:szCs w:val="28"/>
          <w:lang w:val="ky-KG"/>
        </w:rPr>
        <w:t xml:space="preserve">1.Республиканын үрөнчүлүк чарбаларына зарыл болгон мыйзамдык жана башкаруучулук иш-чараларды кабыл алуу менен сертификацияланган үрөндү пландаштырылган көлөмүнүн өндүрүү үчүн сугат айдоолорду  бөлүп берүү. </w:t>
      </w:r>
    </w:p>
    <w:p w:rsidR="00B81B98" w:rsidRPr="00E11669" w:rsidRDefault="00E11669" w:rsidP="00B81B98">
      <w:pPr>
        <w:ind w:firstLine="708"/>
        <w:jc w:val="both"/>
        <w:rPr>
          <w:rFonts w:ascii="Times New Roman" w:hAnsi="Times New Roman" w:cs="Times New Roman"/>
          <w:b/>
          <w:sz w:val="28"/>
          <w:szCs w:val="28"/>
          <w:lang w:val="ky-KG"/>
        </w:rPr>
      </w:pPr>
      <w:r w:rsidRPr="00E11669">
        <w:rPr>
          <w:rFonts w:ascii="Times New Roman" w:hAnsi="Times New Roman" w:cs="Times New Roman"/>
          <w:sz w:val="28"/>
          <w:szCs w:val="28"/>
          <w:lang w:val="ky-KG"/>
        </w:rPr>
        <w:t>2.</w:t>
      </w:r>
      <w:r w:rsidR="00B81B98" w:rsidRPr="00E11669">
        <w:rPr>
          <w:rFonts w:ascii="Times New Roman" w:hAnsi="Times New Roman" w:cs="Times New Roman"/>
          <w:sz w:val="28"/>
          <w:szCs w:val="28"/>
          <w:lang w:val="ky-KG"/>
        </w:rPr>
        <w:t xml:space="preserve">.Семинар жана агроокуутуларды өткөрүү жолу менен айыл чарба өсүмдүктөрүнүн сертификацияланган сапаттуу үрөндү көбөйтүүнү керектүүлүгү жөнүндө дыйкан жана фермерлер арасында түшүндүрүү иштерин күчөтүү. </w:t>
      </w:r>
      <w:r w:rsidR="00B81B98" w:rsidRPr="00E11669">
        <w:rPr>
          <w:rFonts w:ascii="Times New Roman" w:hAnsi="Times New Roman" w:cs="Times New Roman"/>
          <w:b/>
          <w:sz w:val="28"/>
          <w:szCs w:val="28"/>
          <w:lang w:val="ky-KG"/>
        </w:rPr>
        <w:t>2017-жылы ушул иш-чаралардын эсебинен өткөн жылга салыштырмалуу сертификацияланган үрөндүн саны Нарын облусунда 28,9 пайызга жана Ысык-Көл облусунда 35,7 пайызга өскөн.</w:t>
      </w:r>
    </w:p>
    <w:p w:rsidR="00E11669" w:rsidRPr="00E11669" w:rsidRDefault="00E11669" w:rsidP="00B81B98">
      <w:pPr>
        <w:ind w:firstLine="708"/>
        <w:jc w:val="both"/>
        <w:rPr>
          <w:rFonts w:ascii="Times New Roman" w:hAnsi="Times New Roman" w:cs="Times New Roman"/>
          <w:b/>
          <w:sz w:val="28"/>
          <w:szCs w:val="28"/>
          <w:lang w:val="ky-KG"/>
        </w:rPr>
      </w:pPr>
      <w:r w:rsidRPr="00E11669">
        <w:rPr>
          <w:rFonts w:ascii="Times New Roman" w:hAnsi="Times New Roman" w:cs="Times New Roman"/>
          <w:sz w:val="28"/>
          <w:szCs w:val="28"/>
          <w:lang w:val="ky-KG"/>
        </w:rPr>
        <w:t xml:space="preserve">3.Ата мекендик селекция жана айыл чарба </w:t>
      </w:r>
      <w:r w:rsidRPr="00E11669">
        <w:rPr>
          <w:rFonts w:ascii="Times New Roman" w:hAnsi="Times New Roman"/>
          <w:sz w:val="28"/>
          <w:szCs w:val="28"/>
          <w:lang w:val="ky-KG"/>
        </w:rPr>
        <w:t>ө</w:t>
      </w:r>
      <w:r w:rsidRPr="00E11669">
        <w:rPr>
          <w:rFonts w:ascii="Times New Roman" w:hAnsi="Times New Roman" w:cs="Times New Roman"/>
          <w:sz w:val="28"/>
          <w:szCs w:val="28"/>
          <w:lang w:val="ky-KG"/>
        </w:rPr>
        <w:t>с</w:t>
      </w:r>
      <w:r w:rsidRPr="00E11669">
        <w:rPr>
          <w:rFonts w:ascii="Times New Roman" w:hAnsi="Times New Roman"/>
          <w:sz w:val="28"/>
          <w:szCs w:val="28"/>
          <w:lang w:val="ky-KG"/>
        </w:rPr>
        <w:t>ү</w:t>
      </w:r>
      <w:r w:rsidRPr="00E11669">
        <w:rPr>
          <w:rFonts w:ascii="Times New Roman" w:hAnsi="Times New Roman" w:cs="Times New Roman"/>
          <w:sz w:val="28"/>
          <w:szCs w:val="28"/>
          <w:lang w:val="ky-KG"/>
        </w:rPr>
        <w:t>мд</w:t>
      </w:r>
      <w:r w:rsidRPr="00E11669">
        <w:rPr>
          <w:rFonts w:ascii="Times New Roman" w:hAnsi="Times New Roman"/>
          <w:sz w:val="28"/>
          <w:szCs w:val="28"/>
          <w:lang w:val="ky-KG"/>
        </w:rPr>
        <w:t>ү</w:t>
      </w:r>
      <w:r w:rsidRPr="00E11669">
        <w:rPr>
          <w:rFonts w:ascii="Times New Roman" w:hAnsi="Times New Roman" w:cs="Times New Roman"/>
          <w:sz w:val="28"/>
          <w:szCs w:val="28"/>
          <w:lang w:val="ky-KG"/>
        </w:rPr>
        <w:t>кт</w:t>
      </w:r>
      <w:r w:rsidRPr="00E11669">
        <w:rPr>
          <w:rFonts w:ascii="Times New Roman" w:hAnsi="Times New Roman"/>
          <w:sz w:val="28"/>
          <w:szCs w:val="28"/>
          <w:lang w:val="ky-KG"/>
        </w:rPr>
        <w:t>ө</w:t>
      </w:r>
      <w:r w:rsidRPr="00E11669">
        <w:rPr>
          <w:rFonts w:ascii="Times New Roman" w:hAnsi="Times New Roman" w:cs="Times New Roman"/>
          <w:sz w:val="28"/>
          <w:szCs w:val="28"/>
          <w:lang w:val="ky-KG"/>
        </w:rPr>
        <w:t>р</w:t>
      </w:r>
      <w:r w:rsidRPr="00E11669">
        <w:rPr>
          <w:rFonts w:ascii="Times New Roman" w:hAnsi="Times New Roman"/>
          <w:sz w:val="28"/>
          <w:szCs w:val="28"/>
          <w:lang w:val="ky-KG"/>
        </w:rPr>
        <w:t>ү</w:t>
      </w:r>
      <w:r w:rsidRPr="00E11669">
        <w:rPr>
          <w:rFonts w:ascii="Times New Roman" w:hAnsi="Times New Roman" w:cs="Times New Roman"/>
          <w:sz w:val="28"/>
          <w:szCs w:val="28"/>
          <w:lang w:val="ky-KG"/>
        </w:rPr>
        <w:t>н</w:t>
      </w:r>
      <w:r w:rsidRPr="00E11669">
        <w:rPr>
          <w:rFonts w:ascii="Times New Roman" w:hAnsi="Times New Roman"/>
          <w:sz w:val="28"/>
          <w:szCs w:val="28"/>
          <w:lang w:val="ky-KG"/>
        </w:rPr>
        <w:t>ү</w:t>
      </w:r>
      <w:r w:rsidRPr="00E11669">
        <w:rPr>
          <w:rFonts w:ascii="Times New Roman" w:hAnsi="Times New Roman" w:cs="Times New Roman"/>
          <w:sz w:val="28"/>
          <w:szCs w:val="28"/>
          <w:lang w:val="ky-KG"/>
        </w:rPr>
        <w:t xml:space="preserve">н баштапкы </w:t>
      </w:r>
      <w:r w:rsidRPr="00E11669">
        <w:rPr>
          <w:rFonts w:ascii="Times New Roman" w:hAnsi="Times New Roman"/>
          <w:sz w:val="28"/>
          <w:szCs w:val="28"/>
          <w:lang w:val="ky-KG"/>
        </w:rPr>
        <w:t>ү</w:t>
      </w:r>
      <w:r w:rsidRPr="00E11669">
        <w:rPr>
          <w:rFonts w:ascii="Times New Roman" w:hAnsi="Times New Roman" w:cs="Times New Roman"/>
          <w:sz w:val="28"/>
          <w:szCs w:val="28"/>
          <w:lang w:val="ky-KG"/>
        </w:rPr>
        <w:t>р</w:t>
      </w:r>
      <w:r w:rsidRPr="00E11669">
        <w:rPr>
          <w:rFonts w:ascii="Times New Roman" w:hAnsi="Times New Roman"/>
          <w:sz w:val="28"/>
          <w:szCs w:val="28"/>
          <w:lang w:val="ky-KG"/>
        </w:rPr>
        <w:t>ө</w:t>
      </w:r>
      <w:r w:rsidRPr="00E11669">
        <w:rPr>
          <w:rFonts w:ascii="Times New Roman" w:hAnsi="Times New Roman" w:cs="Times New Roman"/>
          <w:sz w:val="28"/>
          <w:szCs w:val="28"/>
          <w:lang w:val="ky-KG"/>
        </w:rPr>
        <w:t>нч</w:t>
      </w:r>
      <w:r w:rsidRPr="00E11669">
        <w:rPr>
          <w:rFonts w:ascii="Times New Roman" w:hAnsi="Times New Roman"/>
          <w:sz w:val="28"/>
          <w:szCs w:val="28"/>
          <w:lang w:val="ky-KG"/>
        </w:rPr>
        <w:t>ү</w:t>
      </w:r>
      <w:r w:rsidRPr="00E11669">
        <w:rPr>
          <w:rFonts w:ascii="Times New Roman" w:hAnsi="Times New Roman" w:cs="Times New Roman"/>
          <w:sz w:val="28"/>
          <w:szCs w:val="28"/>
          <w:lang w:val="ky-KG"/>
        </w:rPr>
        <w:t>л</w:t>
      </w:r>
      <w:r w:rsidRPr="00E11669">
        <w:rPr>
          <w:rFonts w:ascii="Times New Roman" w:hAnsi="Times New Roman"/>
          <w:sz w:val="28"/>
          <w:szCs w:val="28"/>
          <w:lang w:val="ky-KG"/>
        </w:rPr>
        <w:t>ү</w:t>
      </w:r>
      <w:r w:rsidRPr="00E11669">
        <w:rPr>
          <w:rFonts w:ascii="Times New Roman" w:hAnsi="Times New Roman" w:cs="Times New Roman"/>
          <w:sz w:val="28"/>
          <w:szCs w:val="28"/>
          <w:lang w:val="ky-KG"/>
        </w:rPr>
        <w:t>г</w:t>
      </w:r>
      <w:r w:rsidRPr="00E11669">
        <w:rPr>
          <w:rFonts w:ascii="Times New Roman" w:hAnsi="Times New Roman"/>
          <w:sz w:val="28"/>
          <w:szCs w:val="28"/>
          <w:lang w:val="ky-KG"/>
        </w:rPr>
        <w:t>ү</w:t>
      </w:r>
      <w:r w:rsidRPr="00E11669">
        <w:rPr>
          <w:rFonts w:ascii="Times New Roman" w:hAnsi="Times New Roman" w:cs="Times New Roman"/>
          <w:sz w:val="28"/>
          <w:szCs w:val="28"/>
          <w:lang w:val="ky-KG"/>
        </w:rPr>
        <w:t xml:space="preserve"> азыркы учурда </w:t>
      </w:r>
      <w:r w:rsidRPr="00E11669">
        <w:rPr>
          <w:rFonts w:ascii="Times New Roman" w:hAnsi="Times New Roman"/>
          <w:sz w:val="28"/>
          <w:szCs w:val="28"/>
          <w:lang w:val="ky-KG"/>
        </w:rPr>
        <w:t>ө</w:t>
      </w:r>
      <w:r w:rsidRPr="00E11669">
        <w:rPr>
          <w:rFonts w:ascii="Times New Roman" w:hAnsi="Times New Roman" w:cs="Times New Roman"/>
          <w:sz w:val="28"/>
          <w:szCs w:val="28"/>
          <w:lang w:val="ky-KG"/>
        </w:rPr>
        <w:t>т</w:t>
      </w:r>
      <w:r w:rsidRPr="00E11669">
        <w:rPr>
          <w:rFonts w:ascii="Times New Roman" w:hAnsi="Times New Roman"/>
          <w:sz w:val="28"/>
          <w:szCs w:val="28"/>
          <w:lang w:val="ky-KG"/>
        </w:rPr>
        <w:t>ө</w:t>
      </w:r>
      <w:r w:rsidRPr="00E11669">
        <w:rPr>
          <w:rFonts w:ascii="Times New Roman" w:hAnsi="Times New Roman" w:cs="Times New Roman"/>
          <w:sz w:val="28"/>
          <w:szCs w:val="28"/>
          <w:lang w:val="ky-KG"/>
        </w:rPr>
        <w:t xml:space="preserve"> оор кырдаалда тургандыктан, буларды колдоо боюнча кординалдуу  чаралар к</w:t>
      </w:r>
      <w:r w:rsidRPr="00E11669">
        <w:rPr>
          <w:rFonts w:ascii="Times New Roman" w:hAnsi="Times New Roman"/>
          <w:sz w:val="28"/>
          <w:szCs w:val="28"/>
          <w:lang w:val="ky-KG"/>
        </w:rPr>
        <w:t>ө</w:t>
      </w:r>
      <w:r w:rsidRPr="00E11669">
        <w:rPr>
          <w:rFonts w:ascii="Times New Roman" w:hAnsi="Times New Roman" w:cs="Times New Roman"/>
          <w:sz w:val="28"/>
          <w:szCs w:val="28"/>
          <w:lang w:val="ky-KG"/>
        </w:rPr>
        <w:t>р</w:t>
      </w:r>
      <w:r w:rsidRPr="00E11669">
        <w:rPr>
          <w:rFonts w:ascii="Times New Roman" w:hAnsi="Times New Roman"/>
          <w:sz w:val="28"/>
          <w:szCs w:val="28"/>
          <w:lang w:val="ky-KG"/>
        </w:rPr>
        <w:t>ү</w:t>
      </w:r>
      <w:r w:rsidRPr="00E11669">
        <w:rPr>
          <w:rFonts w:ascii="Times New Roman" w:hAnsi="Times New Roman" w:cs="Times New Roman"/>
          <w:sz w:val="28"/>
          <w:szCs w:val="28"/>
          <w:lang w:val="ky-KG"/>
        </w:rPr>
        <w:t>лб</w:t>
      </w:r>
      <w:r w:rsidRPr="00E11669">
        <w:rPr>
          <w:rFonts w:ascii="Times New Roman" w:hAnsi="Times New Roman"/>
          <w:sz w:val="28"/>
          <w:szCs w:val="28"/>
          <w:lang w:val="ky-KG"/>
        </w:rPr>
        <w:t>ө</w:t>
      </w:r>
      <w:r w:rsidRPr="00E11669">
        <w:rPr>
          <w:rFonts w:ascii="Times New Roman" w:hAnsi="Times New Roman" w:cs="Times New Roman"/>
          <w:sz w:val="28"/>
          <w:szCs w:val="28"/>
          <w:lang w:val="ky-KG"/>
        </w:rPr>
        <w:t>с</w:t>
      </w:r>
      <w:r w:rsidRPr="00E11669">
        <w:rPr>
          <w:rFonts w:ascii="Times New Roman" w:hAnsi="Times New Roman"/>
          <w:sz w:val="28"/>
          <w:szCs w:val="28"/>
          <w:lang w:val="ky-KG"/>
        </w:rPr>
        <w:t>ө</w:t>
      </w:r>
      <w:r w:rsidRPr="00E11669">
        <w:rPr>
          <w:rFonts w:ascii="Times New Roman" w:hAnsi="Times New Roman" w:cs="Times New Roman"/>
          <w:sz w:val="28"/>
          <w:szCs w:val="28"/>
          <w:lang w:val="ky-KG"/>
        </w:rPr>
        <w:t xml:space="preserve">, анда </w:t>
      </w:r>
      <w:r w:rsidRPr="00E11669">
        <w:rPr>
          <w:rFonts w:ascii="Times New Roman" w:hAnsi="Times New Roman"/>
          <w:sz w:val="28"/>
          <w:szCs w:val="28"/>
          <w:lang w:val="ky-KG"/>
        </w:rPr>
        <w:t>ө</w:t>
      </w:r>
      <w:r w:rsidRPr="00E11669">
        <w:rPr>
          <w:rFonts w:ascii="Times New Roman" w:hAnsi="Times New Roman" w:cs="Times New Roman"/>
          <w:sz w:val="28"/>
          <w:szCs w:val="28"/>
          <w:lang w:val="ky-KG"/>
        </w:rPr>
        <w:t>лк</w:t>
      </w:r>
      <w:r w:rsidRPr="00E11669">
        <w:rPr>
          <w:rFonts w:ascii="Times New Roman" w:hAnsi="Times New Roman"/>
          <w:sz w:val="28"/>
          <w:szCs w:val="28"/>
          <w:lang w:val="ky-KG"/>
        </w:rPr>
        <w:t>ө</w:t>
      </w:r>
      <w:r w:rsidRPr="00E11669">
        <w:rPr>
          <w:rFonts w:ascii="Times New Roman" w:hAnsi="Times New Roman" w:cs="Times New Roman"/>
          <w:sz w:val="28"/>
          <w:szCs w:val="28"/>
          <w:lang w:val="ky-KG"/>
        </w:rPr>
        <w:t>н</w:t>
      </w:r>
      <w:r w:rsidRPr="00E11669">
        <w:rPr>
          <w:rFonts w:ascii="Times New Roman" w:hAnsi="Times New Roman"/>
          <w:sz w:val="28"/>
          <w:szCs w:val="28"/>
          <w:lang w:val="ky-KG"/>
        </w:rPr>
        <w:t>ү</w:t>
      </w:r>
      <w:r w:rsidRPr="00E11669">
        <w:rPr>
          <w:rFonts w:ascii="Times New Roman" w:hAnsi="Times New Roman" w:cs="Times New Roman"/>
          <w:sz w:val="28"/>
          <w:szCs w:val="28"/>
          <w:lang w:val="ky-KG"/>
        </w:rPr>
        <w:t>н азык-т</w:t>
      </w:r>
      <w:r w:rsidRPr="00E11669">
        <w:rPr>
          <w:rFonts w:ascii="Times New Roman" w:hAnsi="Times New Roman"/>
          <w:sz w:val="28"/>
          <w:szCs w:val="28"/>
          <w:lang w:val="ky-KG"/>
        </w:rPr>
        <w:t>ү</w:t>
      </w:r>
      <w:r w:rsidRPr="00E11669">
        <w:rPr>
          <w:rFonts w:ascii="Times New Roman" w:hAnsi="Times New Roman" w:cs="Times New Roman"/>
          <w:sz w:val="28"/>
          <w:szCs w:val="28"/>
          <w:lang w:val="ky-KG"/>
        </w:rPr>
        <w:t>л</w:t>
      </w:r>
      <w:r w:rsidRPr="00E11669">
        <w:rPr>
          <w:rFonts w:ascii="Times New Roman" w:hAnsi="Times New Roman"/>
          <w:sz w:val="28"/>
          <w:szCs w:val="28"/>
          <w:lang w:val="ky-KG"/>
        </w:rPr>
        <w:t>ү</w:t>
      </w:r>
      <w:r w:rsidRPr="00E11669">
        <w:rPr>
          <w:rFonts w:ascii="Times New Roman" w:hAnsi="Times New Roman" w:cs="Times New Roman"/>
          <w:sz w:val="28"/>
          <w:szCs w:val="28"/>
          <w:lang w:val="ky-KG"/>
        </w:rPr>
        <w:t xml:space="preserve">к коопсуздугу  чет </w:t>
      </w:r>
      <w:r w:rsidRPr="00E11669">
        <w:rPr>
          <w:rFonts w:ascii="Times New Roman" w:hAnsi="Times New Roman"/>
          <w:sz w:val="28"/>
          <w:szCs w:val="28"/>
          <w:lang w:val="ky-KG"/>
        </w:rPr>
        <w:t>ө</w:t>
      </w:r>
      <w:r w:rsidRPr="00E11669">
        <w:rPr>
          <w:rFonts w:ascii="Times New Roman" w:hAnsi="Times New Roman" w:cs="Times New Roman"/>
          <w:sz w:val="28"/>
          <w:szCs w:val="28"/>
          <w:lang w:val="ky-KG"/>
        </w:rPr>
        <w:t>лк</w:t>
      </w:r>
      <w:r w:rsidRPr="00E11669">
        <w:rPr>
          <w:rFonts w:ascii="Times New Roman" w:hAnsi="Times New Roman"/>
          <w:sz w:val="28"/>
          <w:szCs w:val="28"/>
          <w:lang w:val="ky-KG"/>
        </w:rPr>
        <w:t>ө</w:t>
      </w:r>
      <w:r w:rsidRPr="00E11669">
        <w:rPr>
          <w:rFonts w:ascii="Times New Roman" w:hAnsi="Times New Roman" w:cs="Times New Roman"/>
          <w:sz w:val="28"/>
          <w:szCs w:val="28"/>
          <w:lang w:val="ky-KG"/>
        </w:rPr>
        <w:t>л</w:t>
      </w:r>
      <w:r w:rsidRPr="00E11669">
        <w:rPr>
          <w:rFonts w:ascii="Times New Roman" w:hAnsi="Times New Roman"/>
          <w:sz w:val="28"/>
          <w:szCs w:val="28"/>
          <w:lang w:val="ky-KG"/>
        </w:rPr>
        <w:t>ү</w:t>
      </w:r>
      <w:r w:rsidRPr="00E11669">
        <w:rPr>
          <w:rFonts w:ascii="Times New Roman" w:hAnsi="Times New Roman" w:cs="Times New Roman"/>
          <w:sz w:val="28"/>
          <w:szCs w:val="28"/>
          <w:lang w:val="ky-KG"/>
        </w:rPr>
        <w:t>к тапшыруучуларга  к</w:t>
      </w:r>
      <w:r w:rsidRPr="00E11669">
        <w:rPr>
          <w:rFonts w:ascii="Times New Roman" w:hAnsi="Times New Roman"/>
          <w:sz w:val="28"/>
          <w:szCs w:val="28"/>
          <w:lang w:val="ky-KG"/>
        </w:rPr>
        <w:t>ө</w:t>
      </w:r>
      <w:r w:rsidRPr="00E11669">
        <w:rPr>
          <w:rFonts w:ascii="Times New Roman" w:hAnsi="Times New Roman" w:cs="Times New Roman"/>
          <w:sz w:val="28"/>
          <w:szCs w:val="28"/>
          <w:lang w:val="ky-KG"/>
        </w:rPr>
        <w:t xml:space="preserve">з каранды болуп калуу коркунучу турат. Буларды жолго коюу </w:t>
      </w:r>
      <w:r w:rsidRPr="00E11669">
        <w:rPr>
          <w:rFonts w:ascii="Times New Roman" w:hAnsi="Times New Roman"/>
          <w:sz w:val="28"/>
          <w:szCs w:val="28"/>
          <w:lang w:val="ky-KG"/>
        </w:rPr>
        <w:t>ү</w:t>
      </w:r>
      <w:r w:rsidRPr="00E11669">
        <w:rPr>
          <w:rFonts w:ascii="Times New Roman" w:hAnsi="Times New Roman" w:cs="Times New Roman"/>
          <w:sz w:val="28"/>
          <w:szCs w:val="28"/>
          <w:lang w:val="ky-KG"/>
        </w:rPr>
        <w:t>ч</w:t>
      </w:r>
      <w:r w:rsidRPr="00E11669">
        <w:rPr>
          <w:rFonts w:ascii="Times New Roman" w:hAnsi="Times New Roman"/>
          <w:sz w:val="28"/>
          <w:szCs w:val="28"/>
          <w:lang w:val="ky-KG"/>
        </w:rPr>
        <w:t>ү</w:t>
      </w:r>
      <w:r w:rsidRPr="00E11669">
        <w:rPr>
          <w:rFonts w:ascii="Times New Roman" w:hAnsi="Times New Roman" w:cs="Times New Roman"/>
          <w:sz w:val="28"/>
          <w:szCs w:val="28"/>
          <w:lang w:val="ky-KG"/>
        </w:rPr>
        <w:t xml:space="preserve">н селекцияны жана баштапкы </w:t>
      </w:r>
      <w:r w:rsidRPr="00E11669">
        <w:rPr>
          <w:rFonts w:ascii="Times New Roman" w:hAnsi="Times New Roman"/>
          <w:sz w:val="28"/>
          <w:szCs w:val="28"/>
          <w:lang w:val="ky-KG"/>
        </w:rPr>
        <w:lastRenderedPageBreak/>
        <w:t>ү</w:t>
      </w:r>
      <w:r w:rsidRPr="00E11669">
        <w:rPr>
          <w:rFonts w:ascii="Times New Roman" w:hAnsi="Times New Roman" w:cs="Times New Roman"/>
          <w:sz w:val="28"/>
          <w:szCs w:val="28"/>
          <w:lang w:val="ky-KG"/>
        </w:rPr>
        <w:t>р</w:t>
      </w:r>
      <w:r w:rsidRPr="00E11669">
        <w:rPr>
          <w:rFonts w:ascii="Times New Roman" w:hAnsi="Times New Roman"/>
          <w:sz w:val="28"/>
          <w:szCs w:val="28"/>
          <w:lang w:val="ky-KG"/>
        </w:rPr>
        <w:t>ө</w:t>
      </w:r>
      <w:r w:rsidRPr="00E11669">
        <w:rPr>
          <w:rFonts w:ascii="Times New Roman" w:hAnsi="Times New Roman" w:cs="Times New Roman"/>
          <w:sz w:val="28"/>
          <w:szCs w:val="28"/>
          <w:lang w:val="ky-KG"/>
        </w:rPr>
        <w:t>нч</w:t>
      </w:r>
      <w:r w:rsidRPr="00E11669">
        <w:rPr>
          <w:rFonts w:ascii="Times New Roman" w:hAnsi="Times New Roman"/>
          <w:sz w:val="28"/>
          <w:szCs w:val="28"/>
          <w:lang w:val="ky-KG"/>
        </w:rPr>
        <w:t>ү</w:t>
      </w:r>
      <w:r w:rsidRPr="00E11669">
        <w:rPr>
          <w:rFonts w:ascii="Times New Roman" w:hAnsi="Times New Roman" w:cs="Times New Roman"/>
          <w:sz w:val="28"/>
          <w:szCs w:val="28"/>
          <w:lang w:val="ky-KG"/>
        </w:rPr>
        <w:t>л</w:t>
      </w:r>
      <w:r w:rsidRPr="00E11669">
        <w:rPr>
          <w:rFonts w:ascii="Times New Roman" w:hAnsi="Times New Roman"/>
          <w:sz w:val="28"/>
          <w:szCs w:val="28"/>
          <w:lang w:val="ky-KG"/>
        </w:rPr>
        <w:t>ү</w:t>
      </w:r>
      <w:r w:rsidRPr="00E11669">
        <w:rPr>
          <w:rFonts w:ascii="Times New Roman" w:hAnsi="Times New Roman" w:cs="Times New Roman"/>
          <w:sz w:val="28"/>
          <w:szCs w:val="28"/>
          <w:lang w:val="ky-KG"/>
        </w:rPr>
        <w:t>кт</w:t>
      </w:r>
      <w:r w:rsidRPr="00E11669">
        <w:rPr>
          <w:rFonts w:ascii="Times New Roman" w:hAnsi="Times New Roman"/>
          <w:sz w:val="28"/>
          <w:szCs w:val="28"/>
          <w:lang w:val="ky-KG"/>
        </w:rPr>
        <w:t>ү</w:t>
      </w:r>
      <w:r w:rsidRPr="00E11669">
        <w:rPr>
          <w:rFonts w:ascii="Times New Roman" w:hAnsi="Times New Roman" w:cs="Times New Roman"/>
          <w:sz w:val="28"/>
          <w:szCs w:val="28"/>
          <w:lang w:val="ky-KG"/>
        </w:rPr>
        <w:t xml:space="preserve"> ж</w:t>
      </w:r>
      <w:r w:rsidRPr="00E11669">
        <w:rPr>
          <w:rFonts w:ascii="Times New Roman" w:hAnsi="Times New Roman"/>
          <w:sz w:val="28"/>
          <w:szCs w:val="28"/>
          <w:lang w:val="ky-KG"/>
        </w:rPr>
        <w:t>ү</w:t>
      </w:r>
      <w:r w:rsidRPr="00E11669">
        <w:rPr>
          <w:rFonts w:ascii="Times New Roman" w:hAnsi="Times New Roman" w:cs="Times New Roman"/>
          <w:sz w:val="28"/>
          <w:szCs w:val="28"/>
          <w:lang w:val="ky-KG"/>
        </w:rPr>
        <w:t>рг</w:t>
      </w:r>
      <w:r w:rsidRPr="00E11669">
        <w:rPr>
          <w:rFonts w:ascii="Times New Roman" w:hAnsi="Times New Roman"/>
          <w:sz w:val="28"/>
          <w:szCs w:val="28"/>
          <w:lang w:val="ky-KG"/>
        </w:rPr>
        <w:t>ү</w:t>
      </w:r>
      <w:r w:rsidRPr="00E11669">
        <w:rPr>
          <w:rFonts w:ascii="Times New Roman" w:hAnsi="Times New Roman" w:cs="Times New Roman"/>
          <w:sz w:val="28"/>
          <w:szCs w:val="28"/>
          <w:lang w:val="ky-KG"/>
        </w:rPr>
        <w:t>з</w:t>
      </w:r>
      <w:r w:rsidRPr="00E11669">
        <w:rPr>
          <w:rFonts w:ascii="Times New Roman" w:hAnsi="Times New Roman"/>
          <w:sz w:val="28"/>
          <w:szCs w:val="28"/>
          <w:lang w:val="ky-KG"/>
        </w:rPr>
        <w:t>үү</w:t>
      </w:r>
      <w:r w:rsidRPr="00E11669">
        <w:rPr>
          <w:rFonts w:ascii="Times New Roman" w:hAnsi="Times New Roman" w:cs="Times New Roman"/>
          <w:sz w:val="28"/>
          <w:szCs w:val="28"/>
          <w:lang w:val="ky-KG"/>
        </w:rPr>
        <w:t xml:space="preserve"> </w:t>
      </w:r>
      <w:r w:rsidRPr="00E11669">
        <w:rPr>
          <w:rFonts w:ascii="Times New Roman" w:hAnsi="Times New Roman"/>
          <w:sz w:val="28"/>
          <w:szCs w:val="28"/>
          <w:lang w:val="ky-KG"/>
        </w:rPr>
        <w:t>ү</w:t>
      </w:r>
      <w:r w:rsidRPr="00E11669">
        <w:rPr>
          <w:rFonts w:ascii="Times New Roman" w:hAnsi="Times New Roman" w:cs="Times New Roman"/>
          <w:sz w:val="28"/>
          <w:szCs w:val="28"/>
          <w:lang w:val="ky-KG"/>
        </w:rPr>
        <w:t>ч</w:t>
      </w:r>
      <w:r w:rsidRPr="00E11669">
        <w:rPr>
          <w:rFonts w:ascii="Times New Roman" w:hAnsi="Times New Roman"/>
          <w:sz w:val="28"/>
          <w:szCs w:val="28"/>
          <w:lang w:val="ky-KG"/>
        </w:rPr>
        <w:t>ү</w:t>
      </w:r>
      <w:r w:rsidRPr="00E11669">
        <w:rPr>
          <w:rFonts w:ascii="Times New Roman" w:hAnsi="Times New Roman" w:cs="Times New Roman"/>
          <w:sz w:val="28"/>
          <w:szCs w:val="28"/>
          <w:lang w:val="ky-KG"/>
        </w:rPr>
        <w:t>н жогорку технологиялуу илимий борборлорду  т</w:t>
      </w:r>
      <w:r w:rsidRPr="00E11669">
        <w:rPr>
          <w:rFonts w:ascii="Times New Roman" w:hAnsi="Times New Roman"/>
          <w:sz w:val="28"/>
          <w:szCs w:val="28"/>
          <w:lang w:val="ky-KG"/>
        </w:rPr>
        <w:t>ү</w:t>
      </w:r>
      <w:r w:rsidRPr="00E11669">
        <w:rPr>
          <w:rFonts w:ascii="Times New Roman" w:hAnsi="Times New Roman" w:cs="Times New Roman"/>
          <w:sz w:val="28"/>
          <w:szCs w:val="28"/>
          <w:lang w:val="ky-KG"/>
        </w:rPr>
        <w:t>з</w:t>
      </w:r>
      <w:r w:rsidRPr="00E11669">
        <w:rPr>
          <w:rFonts w:ascii="Times New Roman" w:hAnsi="Times New Roman"/>
          <w:sz w:val="28"/>
          <w:szCs w:val="28"/>
          <w:lang w:val="ky-KG"/>
        </w:rPr>
        <w:t>үү</w:t>
      </w:r>
      <w:r w:rsidRPr="00E11669">
        <w:rPr>
          <w:rFonts w:ascii="Times New Roman" w:hAnsi="Times New Roman" w:cs="Times New Roman"/>
          <w:sz w:val="28"/>
          <w:szCs w:val="28"/>
          <w:lang w:val="ky-KG"/>
        </w:rPr>
        <w:t>г</w:t>
      </w:r>
      <w:r w:rsidRPr="00E11669">
        <w:rPr>
          <w:rFonts w:ascii="Times New Roman" w:hAnsi="Times New Roman"/>
          <w:sz w:val="28"/>
          <w:szCs w:val="28"/>
          <w:lang w:val="ky-KG"/>
        </w:rPr>
        <w:t>ө</w:t>
      </w:r>
      <w:r w:rsidRPr="00E11669">
        <w:rPr>
          <w:rFonts w:ascii="Times New Roman" w:hAnsi="Times New Roman" w:cs="Times New Roman"/>
          <w:sz w:val="28"/>
          <w:szCs w:val="28"/>
          <w:lang w:val="ky-KG"/>
        </w:rPr>
        <w:t xml:space="preserve"> мамлекет тарабынан чо</w:t>
      </w:r>
      <w:r w:rsidRPr="00E11669">
        <w:rPr>
          <w:rFonts w:ascii="Times New Roman" w:hAnsi="Times New Roman"/>
          <w:sz w:val="28"/>
          <w:szCs w:val="28"/>
          <w:lang w:val="ky-KG"/>
        </w:rPr>
        <w:t>ң</w:t>
      </w:r>
      <w:r w:rsidRPr="00E11669">
        <w:rPr>
          <w:rFonts w:ascii="Times New Roman" w:hAnsi="Times New Roman" w:cs="Times New Roman"/>
          <w:sz w:val="28"/>
          <w:szCs w:val="28"/>
          <w:lang w:val="ky-KG"/>
        </w:rPr>
        <w:t xml:space="preserve"> жардамдар зарыл, бул ата мекендик  сорттордун жана гибриддердин атаандаштык ж</w:t>
      </w:r>
      <w:r w:rsidRPr="00E11669">
        <w:rPr>
          <w:rFonts w:ascii="Times New Roman" w:hAnsi="Times New Roman"/>
          <w:sz w:val="28"/>
          <w:szCs w:val="28"/>
          <w:lang w:val="ky-KG"/>
        </w:rPr>
        <w:t>ө</w:t>
      </w:r>
      <w:r w:rsidRPr="00E11669">
        <w:rPr>
          <w:rFonts w:ascii="Times New Roman" w:hAnsi="Times New Roman" w:cs="Times New Roman"/>
          <w:sz w:val="28"/>
          <w:szCs w:val="28"/>
          <w:lang w:val="ky-KG"/>
        </w:rPr>
        <w:t>нд</w:t>
      </w:r>
      <w:r w:rsidRPr="00E11669">
        <w:rPr>
          <w:rFonts w:ascii="Times New Roman" w:hAnsi="Times New Roman"/>
          <w:sz w:val="28"/>
          <w:szCs w:val="28"/>
          <w:lang w:val="ky-KG"/>
        </w:rPr>
        <w:t>ө</w:t>
      </w:r>
      <w:r w:rsidRPr="00E11669">
        <w:rPr>
          <w:rFonts w:ascii="Times New Roman" w:hAnsi="Times New Roman" w:cs="Times New Roman"/>
          <w:sz w:val="28"/>
          <w:szCs w:val="28"/>
          <w:lang w:val="ky-KG"/>
        </w:rPr>
        <w:t>м</w:t>
      </w:r>
      <w:r w:rsidRPr="00E11669">
        <w:rPr>
          <w:rFonts w:ascii="Times New Roman" w:hAnsi="Times New Roman"/>
          <w:sz w:val="28"/>
          <w:szCs w:val="28"/>
          <w:lang w:val="ky-KG"/>
        </w:rPr>
        <w:t>ү</w:t>
      </w:r>
      <w:r w:rsidRPr="00E11669">
        <w:rPr>
          <w:rFonts w:ascii="Times New Roman" w:hAnsi="Times New Roman" w:cs="Times New Roman"/>
          <w:sz w:val="28"/>
          <w:szCs w:val="28"/>
          <w:lang w:val="ky-KG"/>
        </w:rPr>
        <w:t>н к</w:t>
      </w:r>
      <w:r w:rsidRPr="00E11669">
        <w:rPr>
          <w:rFonts w:ascii="Times New Roman" w:hAnsi="Times New Roman"/>
          <w:sz w:val="28"/>
          <w:szCs w:val="28"/>
          <w:lang w:val="ky-KG"/>
        </w:rPr>
        <w:t>ө</w:t>
      </w:r>
      <w:r w:rsidRPr="00E11669">
        <w:rPr>
          <w:rFonts w:ascii="Times New Roman" w:hAnsi="Times New Roman" w:cs="Times New Roman"/>
          <w:sz w:val="28"/>
          <w:szCs w:val="28"/>
          <w:lang w:val="ky-KG"/>
        </w:rPr>
        <w:t>т</w:t>
      </w:r>
      <w:r w:rsidRPr="00E11669">
        <w:rPr>
          <w:rFonts w:ascii="Times New Roman" w:hAnsi="Times New Roman"/>
          <w:sz w:val="28"/>
          <w:szCs w:val="28"/>
          <w:lang w:val="ky-KG"/>
        </w:rPr>
        <w:t>ө</w:t>
      </w:r>
      <w:r w:rsidRPr="00E11669">
        <w:rPr>
          <w:rFonts w:ascii="Times New Roman" w:hAnsi="Times New Roman" w:cs="Times New Roman"/>
          <w:sz w:val="28"/>
          <w:szCs w:val="28"/>
          <w:lang w:val="ky-KG"/>
        </w:rPr>
        <w:t>рм</w:t>
      </w:r>
      <w:r w:rsidRPr="00E11669">
        <w:rPr>
          <w:rFonts w:ascii="Times New Roman" w:hAnsi="Times New Roman"/>
          <w:sz w:val="28"/>
          <w:szCs w:val="28"/>
          <w:lang w:val="ky-KG"/>
        </w:rPr>
        <w:t>ө</w:t>
      </w:r>
      <w:r w:rsidRPr="00E11669">
        <w:rPr>
          <w:rFonts w:ascii="Times New Roman" w:hAnsi="Times New Roman" w:cs="Times New Roman"/>
          <w:sz w:val="28"/>
          <w:szCs w:val="28"/>
          <w:lang w:val="ky-KG"/>
        </w:rPr>
        <w:t>кч</w:t>
      </w:r>
      <w:r w:rsidRPr="00E11669">
        <w:rPr>
          <w:rFonts w:ascii="Times New Roman" w:hAnsi="Times New Roman"/>
          <w:sz w:val="28"/>
          <w:szCs w:val="28"/>
          <w:lang w:val="ky-KG"/>
        </w:rPr>
        <w:t>ү</w:t>
      </w:r>
    </w:p>
    <w:p w:rsidR="00B81B98" w:rsidRPr="00E11669" w:rsidRDefault="00E11669" w:rsidP="00B81B98">
      <w:pPr>
        <w:ind w:firstLine="708"/>
        <w:jc w:val="both"/>
        <w:rPr>
          <w:rFonts w:ascii="Times New Roman" w:hAnsi="Times New Roman" w:cs="Times New Roman"/>
          <w:sz w:val="28"/>
          <w:szCs w:val="28"/>
          <w:lang w:val="ky-KG"/>
        </w:rPr>
      </w:pPr>
      <w:r w:rsidRPr="00E11669">
        <w:rPr>
          <w:rFonts w:ascii="Times New Roman" w:hAnsi="Times New Roman" w:cs="Times New Roman"/>
          <w:sz w:val="28"/>
          <w:szCs w:val="28"/>
          <w:lang w:val="ky-KG"/>
        </w:rPr>
        <w:t>4</w:t>
      </w:r>
      <w:r w:rsidR="00B81B98" w:rsidRPr="00E11669">
        <w:rPr>
          <w:rFonts w:ascii="Times New Roman" w:hAnsi="Times New Roman" w:cs="Times New Roman"/>
          <w:sz w:val="28"/>
          <w:szCs w:val="28"/>
          <w:lang w:val="ky-KG"/>
        </w:rPr>
        <w:t xml:space="preserve">.Кыргыз  Республикасынын </w:t>
      </w:r>
      <w:r w:rsidRPr="00E11669">
        <w:rPr>
          <w:rFonts w:ascii="Times New Roman" w:hAnsi="Times New Roman" w:cs="Times New Roman"/>
          <w:sz w:val="28"/>
          <w:szCs w:val="28"/>
          <w:lang w:val="ky-KG"/>
        </w:rPr>
        <w:t>Ө</w:t>
      </w:r>
      <w:r w:rsidR="00B81B98" w:rsidRPr="00E11669">
        <w:rPr>
          <w:rFonts w:ascii="Times New Roman" w:hAnsi="Times New Roman" w:cs="Times New Roman"/>
          <w:sz w:val="28"/>
          <w:szCs w:val="28"/>
          <w:lang w:val="ky-KG"/>
        </w:rPr>
        <w:t>кмөтүнүн 2017-жылы 13-мартындагы №145 «Кыргыз Республикасында мөмө-жемиш өсүмдүктөрүнүн жогорку эффективдүү сортторун жайылтуу жана үрөнчүлүктү өнүктүрүүнү колдоо иш-чаралары жөнүндө» токтому менен  баага кошумча салыкты, бажы төлөмүн жана  чет өлкөдөн республикага мөмө-жемиш өсүмдүктөрүнүн отургузуу материалдарын алып келүүдө төлөмдөрдү алып салуну камсыздоо. Бул  республикага ыңгайсыз жана  пайдаланбаган жерлерге тамчылатма сугаруу системасын колдонуу менен мөмө-жемиш көчөттөрүн даярдоо үчүн эрте бышкан жогорку түшүмдүү сорттуу көчөттөрдү алып келүүнү камсыздайт.</w:t>
      </w:r>
    </w:p>
    <w:p w:rsidR="00B81B98" w:rsidRPr="00E11669" w:rsidRDefault="00E11669" w:rsidP="00B81B98">
      <w:pPr>
        <w:ind w:firstLine="708"/>
        <w:jc w:val="both"/>
        <w:rPr>
          <w:rFonts w:ascii="Times New Roman" w:hAnsi="Times New Roman" w:cs="Times New Roman"/>
          <w:sz w:val="28"/>
          <w:szCs w:val="28"/>
          <w:lang w:val="ky-KG"/>
        </w:rPr>
      </w:pPr>
      <w:r w:rsidRPr="00E11669">
        <w:rPr>
          <w:rFonts w:ascii="Times New Roman" w:hAnsi="Times New Roman" w:cs="Times New Roman"/>
          <w:sz w:val="28"/>
          <w:szCs w:val="28"/>
          <w:lang w:val="ky-KG"/>
        </w:rPr>
        <w:t>5.</w:t>
      </w:r>
      <w:r w:rsidR="00B81B98" w:rsidRPr="00E11669">
        <w:rPr>
          <w:rFonts w:ascii="Times New Roman" w:hAnsi="Times New Roman" w:cs="Times New Roman"/>
          <w:sz w:val="28"/>
          <w:szCs w:val="28"/>
          <w:lang w:val="ky-KG"/>
        </w:rPr>
        <w:t>Белгиленген көйгөйдү чечүү максатында,министрлик тарабынан 2018-2022-жылдарга үрөнчүлүк секторун өнүктүрүү Концепциясынын долбоорун иштеп чыккан. Концепция төмөндөгүдөй тапшырмаларды коет.</w:t>
      </w:r>
    </w:p>
    <w:p w:rsidR="00B81B98" w:rsidRPr="00E11669" w:rsidRDefault="00B81B98" w:rsidP="00B81B98">
      <w:pPr>
        <w:jc w:val="both"/>
        <w:rPr>
          <w:rFonts w:ascii="Times New Roman" w:hAnsi="Times New Roman" w:cs="Times New Roman"/>
          <w:sz w:val="28"/>
          <w:szCs w:val="28"/>
          <w:lang w:val="ky-KG"/>
        </w:rPr>
      </w:pPr>
      <w:r w:rsidRPr="00E11669">
        <w:rPr>
          <w:rFonts w:ascii="Times New Roman" w:hAnsi="Times New Roman" w:cs="Times New Roman"/>
          <w:sz w:val="28"/>
          <w:szCs w:val="28"/>
          <w:lang w:val="ky-KG"/>
        </w:rPr>
        <w:t>- үрөнчүлүк жана мамлекеттик сорт сыноо станцияларын жана участкаларына узак мөөнөткө лизинге керектүү техникаларды сатып алуу жолу менен материалдык-техникаларынын базасын чыңдоо, толук эскилиги жеткен;</w:t>
      </w:r>
    </w:p>
    <w:p w:rsidR="00B81B98" w:rsidRPr="00E11669" w:rsidRDefault="00B81B98" w:rsidP="00B81B98">
      <w:pPr>
        <w:jc w:val="both"/>
        <w:rPr>
          <w:rFonts w:ascii="Times New Roman" w:hAnsi="Times New Roman" w:cs="Times New Roman"/>
          <w:sz w:val="28"/>
          <w:szCs w:val="28"/>
          <w:lang w:val="ky-KG"/>
        </w:rPr>
      </w:pPr>
      <w:r w:rsidRPr="00E11669">
        <w:rPr>
          <w:rFonts w:ascii="Times New Roman" w:hAnsi="Times New Roman" w:cs="Times New Roman"/>
          <w:sz w:val="28"/>
          <w:szCs w:val="28"/>
          <w:lang w:val="ky-KG"/>
        </w:rPr>
        <w:t>-мамлекеттик-жеке өнөктөш аркылуу айыл чарба өсүмдүктөрүнүн менчик селекциясын өнүктүрүү үчүн шарт түзүү;</w:t>
      </w:r>
    </w:p>
    <w:p w:rsidR="00B81B98" w:rsidRPr="00E11669" w:rsidRDefault="00B81B98" w:rsidP="00B81B98">
      <w:pPr>
        <w:jc w:val="both"/>
        <w:rPr>
          <w:rFonts w:ascii="Times New Roman" w:hAnsi="Times New Roman" w:cs="Times New Roman"/>
          <w:sz w:val="28"/>
          <w:szCs w:val="28"/>
          <w:lang w:val="ky-KG"/>
        </w:rPr>
      </w:pPr>
      <w:r w:rsidRPr="00E11669">
        <w:rPr>
          <w:rFonts w:ascii="Times New Roman" w:hAnsi="Times New Roman" w:cs="Times New Roman"/>
          <w:sz w:val="28"/>
          <w:szCs w:val="28"/>
          <w:lang w:val="ky-KG"/>
        </w:rPr>
        <w:t>-эл аралык инвестиция жана донордук жардамдарды тартуу үчүн ыңгайлуу шарт түзүү;</w:t>
      </w:r>
    </w:p>
    <w:p w:rsidR="00B81B98" w:rsidRPr="00E11669" w:rsidRDefault="00E11669" w:rsidP="00B81B98">
      <w:pPr>
        <w:ind w:firstLine="708"/>
        <w:jc w:val="both"/>
        <w:rPr>
          <w:rFonts w:ascii="Times New Roman" w:hAnsi="Times New Roman" w:cs="Times New Roman"/>
          <w:sz w:val="28"/>
          <w:szCs w:val="28"/>
          <w:lang w:val="ky-KG"/>
        </w:rPr>
      </w:pPr>
      <w:r w:rsidRPr="00E11669">
        <w:rPr>
          <w:rFonts w:ascii="Times New Roman" w:hAnsi="Times New Roman" w:cs="Times New Roman"/>
          <w:sz w:val="28"/>
          <w:szCs w:val="28"/>
          <w:lang w:val="ky-KG"/>
        </w:rPr>
        <w:t>6</w:t>
      </w:r>
      <w:r w:rsidR="00B81B98" w:rsidRPr="00E11669">
        <w:rPr>
          <w:rFonts w:ascii="Times New Roman" w:hAnsi="Times New Roman" w:cs="Times New Roman"/>
          <w:sz w:val="28"/>
          <w:szCs w:val="28"/>
          <w:lang w:val="ky-KG"/>
        </w:rPr>
        <w:t>.Мамлекеттик колдоо багыты негизинен республикага үрөнчүлүк чарбаларга сертификацияланган экинчи репродукциядагы буудайдын үрөнүн себүү үчүн республиканын фермерлерине  өндүрүп жана саткандын баасынан 30 пайыздык өлчөмдө дотация механизмин киргизүү.Азыркы убакта министрлик тарабынан Кыргыз Республикасынын «Үрөнчүлүктө мамлекеттик дотация жөнүндө» мыйзамынын долбоору даярдалган.</w:t>
      </w:r>
    </w:p>
    <w:p w:rsidR="00B81B98" w:rsidRPr="00E11669" w:rsidRDefault="00B81B98" w:rsidP="00B81B98">
      <w:pPr>
        <w:ind w:firstLine="708"/>
        <w:jc w:val="both"/>
        <w:rPr>
          <w:rFonts w:ascii="Times New Roman" w:hAnsi="Times New Roman" w:cs="Times New Roman"/>
          <w:sz w:val="28"/>
          <w:szCs w:val="28"/>
          <w:lang w:val="ky-KG"/>
        </w:rPr>
      </w:pPr>
      <w:r w:rsidRPr="00E11669">
        <w:rPr>
          <w:rFonts w:ascii="Times New Roman" w:hAnsi="Times New Roman" w:cs="Times New Roman"/>
          <w:sz w:val="28"/>
          <w:szCs w:val="28"/>
          <w:lang w:val="ky-KG"/>
        </w:rPr>
        <w:t xml:space="preserve">Бул мыйзам кабыл алынса, республиканын үрөнчүлүк чарбаларынын өнүгүүсү үчүн ыңгайлуу шарт түзүлөт жана айыл чарба өсүмдүктөрүнүн керектүү үрөндөрүн өндүрүүдө алардын көлөмү көбөйөт.Бул Кыргыз Республикасынын «Үрөнчүлүктө мамлекеттик дотация жөнүндө» </w:t>
      </w:r>
      <w:r w:rsidRPr="00E11669">
        <w:rPr>
          <w:rFonts w:ascii="Times New Roman" w:hAnsi="Times New Roman" w:cs="Times New Roman"/>
          <w:sz w:val="28"/>
          <w:szCs w:val="28"/>
          <w:lang w:val="ky-KG"/>
        </w:rPr>
        <w:lastRenderedPageBreak/>
        <w:t>мыйзамынын долбоору укуктук-ченемдик акт болуп эсептелет, мыйзамдын негизинде мамлекеттик дотация төлөп берүү системасын камсыздайт.</w:t>
      </w:r>
    </w:p>
    <w:p w:rsidR="00B81B98" w:rsidRPr="00E11669" w:rsidRDefault="00B81B98" w:rsidP="00B81B98">
      <w:pPr>
        <w:jc w:val="both"/>
        <w:rPr>
          <w:rFonts w:ascii="Times New Roman" w:hAnsi="Times New Roman" w:cs="Times New Roman"/>
          <w:sz w:val="28"/>
          <w:szCs w:val="28"/>
          <w:lang w:val="ky-KG"/>
        </w:rPr>
      </w:pPr>
      <w:r w:rsidRPr="00E11669">
        <w:rPr>
          <w:rFonts w:ascii="Times New Roman" w:hAnsi="Times New Roman" w:cs="Times New Roman"/>
          <w:sz w:val="28"/>
          <w:szCs w:val="28"/>
          <w:lang w:val="ky-KG"/>
        </w:rPr>
        <w:t>Мыйзамдын долбоору үрөнчүлүк тармагында мамлекеттик бийлик жана жергиликтүү өзүн-өзү башкаруу органдары, айылдык товар өндүрүүчүлөр,үрөнчүлүк чарбалардын ортосунда бир калыпта өнүүгүсүн камсыздоо максатында мамлекеттик дотация укуктук негизди жөнгө салат.</w:t>
      </w:r>
    </w:p>
    <w:p w:rsidR="00B81B98" w:rsidRPr="00E11669" w:rsidRDefault="00B81B98" w:rsidP="00B81B98">
      <w:pPr>
        <w:pStyle w:val="a3"/>
        <w:spacing w:line="276" w:lineRule="auto"/>
        <w:ind w:firstLine="708"/>
        <w:jc w:val="both"/>
        <w:rPr>
          <w:rFonts w:ascii="Times New Roman" w:hAnsi="Times New Roman"/>
          <w:color w:val="000000" w:themeColor="text1"/>
          <w:sz w:val="28"/>
          <w:szCs w:val="28"/>
          <w:lang w:val="ky-KG"/>
        </w:rPr>
      </w:pPr>
      <w:r w:rsidRPr="00E11669">
        <w:rPr>
          <w:rFonts w:ascii="Times New Roman" w:hAnsi="Times New Roman"/>
          <w:color w:val="000000" w:themeColor="text1"/>
          <w:sz w:val="28"/>
          <w:szCs w:val="28"/>
          <w:lang w:val="ky-KG"/>
        </w:rPr>
        <w:t xml:space="preserve">2018-2022 жылдары бюджеттик каражаттан республиканын үрөнчүлүк чарбаларына товардык айдоолорду жүргүзүү үчүн  экинчи репродукциядагы   буудайдын сертифицияланган үрөнүн өндүрүп жана сатуу боюнча Кыргыз Республикасынын үрөнчүлүк чарбаларына дотация берүүгө 555,5 млн сом бөлүп берүү тапшырылган. </w:t>
      </w:r>
    </w:p>
    <w:p w:rsidR="00B81B98" w:rsidRPr="00E11669" w:rsidRDefault="00B81B98" w:rsidP="00B81B98">
      <w:pPr>
        <w:ind w:firstLine="708"/>
        <w:jc w:val="both"/>
        <w:rPr>
          <w:rFonts w:ascii="Times New Roman" w:hAnsi="Times New Roman" w:cs="Times New Roman"/>
          <w:sz w:val="28"/>
          <w:szCs w:val="28"/>
          <w:lang w:val="ky-KG"/>
        </w:rPr>
      </w:pPr>
      <w:r w:rsidRPr="00E11669">
        <w:rPr>
          <w:rFonts w:ascii="Times New Roman" w:hAnsi="Times New Roman" w:cs="Times New Roman"/>
          <w:color w:val="002060"/>
          <w:sz w:val="28"/>
          <w:szCs w:val="28"/>
          <w:lang w:val="ky-KG"/>
        </w:rPr>
        <w:t>2018-жылдан баштап, дыйкан, фермерлерге экинчи репродукциядагы  үрөндөрдү берген  үрөн чарбаларына мамлекеттик дотациялоо механизмин киргизүү менен буудайдын жогорку сапаттуу үрөндөрүн фермерлер алуусуна мүмкүнчүлүк болот.</w:t>
      </w:r>
    </w:p>
    <w:p w:rsidR="00B81B98" w:rsidRPr="00E11669" w:rsidRDefault="00E11669" w:rsidP="00B81B98">
      <w:pPr>
        <w:pStyle w:val="HTML"/>
        <w:shd w:val="clear" w:color="auto" w:fill="FFFFFF"/>
        <w:spacing w:line="276" w:lineRule="auto"/>
        <w:jc w:val="both"/>
        <w:rPr>
          <w:rFonts w:ascii="Times New Roman" w:hAnsi="Times New Roman" w:cs="Times New Roman"/>
          <w:color w:val="000000" w:themeColor="text1"/>
          <w:sz w:val="28"/>
          <w:szCs w:val="28"/>
          <w:lang w:val="ky-KG"/>
        </w:rPr>
      </w:pPr>
      <w:r w:rsidRPr="00E11669">
        <w:rPr>
          <w:rFonts w:ascii="Times New Roman" w:hAnsi="Times New Roman" w:cs="Times New Roman"/>
          <w:b/>
          <w:color w:val="002060"/>
          <w:sz w:val="28"/>
          <w:szCs w:val="28"/>
          <w:lang w:val="ky-KG"/>
        </w:rPr>
        <w:tab/>
      </w:r>
      <w:r w:rsidR="00B81B98" w:rsidRPr="00E11669">
        <w:rPr>
          <w:rFonts w:ascii="Times New Roman" w:hAnsi="Times New Roman" w:cs="Times New Roman"/>
          <w:b/>
          <w:color w:val="002060"/>
          <w:sz w:val="28"/>
          <w:szCs w:val="28"/>
          <w:lang w:val="ky-KG"/>
        </w:rPr>
        <w:t xml:space="preserve"> Ошондой эле үрөнчүлүк тармагынын келечеги ж</w:t>
      </w:r>
      <w:r w:rsidR="00B81B98" w:rsidRPr="00E11669">
        <w:rPr>
          <w:rFonts w:ascii="Times New Roman" w:hAnsi="Times New Roman" w:cs="Times New Roman"/>
          <w:color w:val="002060"/>
          <w:sz w:val="28"/>
          <w:szCs w:val="28"/>
          <w:lang w:val="ky-KG"/>
        </w:rPr>
        <w:t xml:space="preserve">акынкы 5 жылда дотациялоонун жардамы менен  100% буудайдын сертификатталган үрөндөрүн пайдаланууга өтүү максатталууда. </w:t>
      </w:r>
      <w:r w:rsidR="00B81B98" w:rsidRPr="00E11669">
        <w:rPr>
          <w:rFonts w:ascii="Times New Roman" w:hAnsi="Times New Roman" w:cs="Times New Roman"/>
          <w:color w:val="000000" w:themeColor="text1"/>
          <w:sz w:val="28"/>
          <w:szCs w:val="28"/>
          <w:lang w:val="ky-KG"/>
        </w:rPr>
        <w:t xml:space="preserve">Буудайдын өндүрүштүк себүүсүнүн түшүмдүүлүгү орточо 5ц/га көбөйөт. 2018-2022-жыл аралыгында республиканын үрөнчүлүк чарбалары дыйкан, фермерлерге 145 миң тонна  2 репродукциядагы буудайдын сертификаталган үрөнүн камсыздоо менен 659,1 миң га жерге товардык айдоолорду жүргүзөт. Бул 329,5 тонна азык-түлүк буудайды өндүрүүгө мүмкүндүк берет. </w:t>
      </w:r>
    </w:p>
    <w:p w:rsidR="00B81B98" w:rsidRPr="00E11669" w:rsidRDefault="00B81B98" w:rsidP="00B81B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lang w:val="ky-KG"/>
        </w:rPr>
      </w:pPr>
      <w:r w:rsidRPr="00E11669">
        <w:rPr>
          <w:rFonts w:ascii="Times New Roman" w:eastAsia="Calibri" w:hAnsi="Times New Roman" w:cs="Times New Roman"/>
          <w:color w:val="000000" w:themeColor="text1"/>
          <w:sz w:val="28"/>
          <w:szCs w:val="28"/>
          <w:shd w:val="clear" w:color="auto" w:fill="FFFFFF"/>
          <w:lang w:val="ky-KG"/>
        </w:rPr>
        <w:tab/>
        <w:t>Азык-түлүк данынын   - 1 кг 13 сом болуп,   6 жыл ичинде дыйкандар тарабынан өндүрүлгөн буудайдын данынын бардык жалпы номиналдык наркы 4 млрд. 283 млн. 500 миң сомду түзсө, анда республиканын үрөн чарбалары тарабынан 6 жыл ичинде фермерлерге берилген сертификатталган  2 репродукциядагы үрөндүн дотациялоо суммасы 555,5 млн.сомду түзүп, же кошумча  өндүрүлгөн буудай данынын кирешеси   3 млрд. 457 млн. 20 миң сом, мындайча айтканда дотация 4 жолу өзүн актайт.</w:t>
      </w:r>
      <w:r w:rsidRPr="00E11669">
        <w:rPr>
          <w:rFonts w:ascii="Times New Roman" w:eastAsia="Calibri" w:hAnsi="Times New Roman" w:cs="Times New Roman"/>
          <w:color w:val="000000" w:themeColor="text1"/>
          <w:sz w:val="28"/>
          <w:szCs w:val="28"/>
          <w:lang w:val="ky-KG"/>
        </w:rPr>
        <w:tab/>
      </w:r>
    </w:p>
    <w:p w:rsidR="00B81B98" w:rsidRPr="00E11669" w:rsidRDefault="00B81B98" w:rsidP="00B81B98">
      <w:pPr>
        <w:ind w:firstLine="708"/>
        <w:jc w:val="both"/>
        <w:rPr>
          <w:rFonts w:ascii="Times New Roman" w:hAnsi="Times New Roman" w:cs="Times New Roman"/>
          <w:color w:val="000000" w:themeColor="text1"/>
          <w:sz w:val="28"/>
          <w:szCs w:val="28"/>
          <w:lang w:val="ky-KG"/>
        </w:rPr>
      </w:pPr>
      <w:r w:rsidRPr="00E11669">
        <w:rPr>
          <w:rFonts w:ascii="Times New Roman" w:hAnsi="Times New Roman" w:cs="Times New Roman"/>
          <w:color w:val="002060"/>
          <w:sz w:val="28"/>
          <w:szCs w:val="28"/>
          <w:lang w:val="ky-KG"/>
        </w:rPr>
        <w:t>Бул республикада буудай данынын чоң резерви болуп берет, анткени өлкө өз алдынча нан азык-түлүк коопсуздугун камсыздоого бекем багыт алат.</w:t>
      </w:r>
      <w:r w:rsidRPr="00E11669">
        <w:rPr>
          <w:rFonts w:ascii="Times New Roman" w:hAnsi="Times New Roman" w:cs="Times New Roman"/>
          <w:color w:val="000000" w:themeColor="text1"/>
          <w:sz w:val="28"/>
          <w:szCs w:val="28"/>
          <w:lang w:val="ky-KG"/>
        </w:rPr>
        <w:t xml:space="preserve"> </w:t>
      </w:r>
    </w:p>
    <w:p w:rsidR="00B81B98" w:rsidRPr="00E11669" w:rsidRDefault="00E11669" w:rsidP="00B81B98">
      <w:pPr>
        <w:ind w:firstLine="708"/>
        <w:jc w:val="both"/>
        <w:rPr>
          <w:rFonts w:ascii="Times New Roman" w:hAnsi="Times New Roman" w:cs="Times New Roman"/>
          <w:sz w:val="28"/>
          <w:szCs w:val="28"/>
          <w:lang w:val="ky-KG"/>
        </w:rPr>
      </w:pPr>
      <w:r w:rsidRPr="00E11669">
        <w:rPr>
          <w:rFonts w:ascii="Times New Roman" w:hAnsi="Times New Roman" w:cs="Times New Roman"/>
          <w:sz w:val="28"/>
          <w:szCs w:val="28"/>
          <w:lang w:val="ky-KG"/>
        </w:rPr>
        <w:t>7.</w:t>
      </w:r>
      <w:r w:rsidR="00B81B98" w:rsidRPr="00E11669">
        <w:rPr>
          <w:rFonts w:ascii="Times New Roman" w:hAnsi="Times New Roman" w:cs="Times New Roman"/>
          <w:sz w:val="28"/>
          <w:szCs w:val="28"/>
          <w:lang w:val="ky-KG"/>
        </w:rPr>
        <w:t xml:space="preserve">Кыргыз Республикасы Евраазиялык экономикалык биримдигине кирүүдө республиканын үрөнчүлүк секторунун алдына жаңы тапшырмаларды коюуда. ЕАЭСке кирүүдө оң жактары менен кошо жана ата-мекендик товар өндүрүүчүлөрүнө союздук мамлекеттин селекциялык </w:t>
      </w:r>
      <w:r w:rsidR="00B81B98" w:rsidRPr="00E11669">
        <w:rPr>
          <w:rFonts w:ascii="Times New Roman" w:hAnsi="Times New Roman" w:cs="Times New Roman"/>
          <w:sz w:val="28"/>
          <w:szCs w:val="28"/>
          <w:lang w:val="ky-KG"/>
        </w:rPr>
        <w:lastRenderedPageBreak/>
        <w:t>жетишкендиктерине жеңилдиктер берилүүдө, республиканын үрөнчүлүк секторунун алдына ЕАЭСтин базарына ата-мекендик үрөнчүлүк продукциялар атаандаштыкка туруктуулугу маселе турат.</w:t>
      </w:r>
    </w:p>
    <w:p w:rsidR="00B81B98" w:rsidRPr="00E11669" w:rsidRDefault="00B81B98" w:rsidP="00B81B98">
      <w:pPr>
        <w:ind w:firstLine="708"/>
        <w:jc w:val="both"/>
        <w:rPr>
          <w:rFonts w:ascii="Times New Roman" w:hAnsi="Times New Roman" w:cs="Times New Roman"/>
          <w:sz w:val="28"/>
          <w:szCs w:val="28"/>
          <w:lang w:val="ky-KG"/>
        </w:rPr>
      </w:pPr>
      <w:r w:rsidRPr="00E11669">
        <w:rPr>
          <w:rFonts w:ascii="Times New Roman" w:hAnsi="Times New Roman" w:cs="Times New Roman"/>
          <w:sz w:val="28"/>
          <w:szCs w:val="28"/>
          <w:lang w:val="ky-KG"/>
        </w:rPr>
        <w:t>Жалпысынан бул сөзсүз республиканын үрөнчүлүк тармагын модернизациялоону талап кылат жана айыл чарба өсүмдүктөрүнүн себүү аянттарынын түзүмүн оптималдаштыруу керек.</w:t>
      </w:r>
      <w:r w:rsidR="00E11669" w:rsidRPr="00E11669">
        <w:rPr>
          <w:rFonts w:ascii="Times New Roman" w:hAnsi="Times New Roman" w:cs="Times New Roman"/>
          <w:sz w:val="28"/>
          <w:szCs w:val="28"/>
          <w:lang w:val="ky-KG"/>
        </w:rPr>
        <w:t xml:space="preserve"> </w:t>
      </w:r>
      <w:r w:rsidRPr="00E11669">
        <w:rPr>
          <w:rFonts w:ascii="Times New Roman" w:hAnsi="Times New Roman" w:cs="Times New Roman"/>
          <w:sz w:val="28"/>
          <w:szCs w:val="28"/>
          <w:lang w:val="ky-KG"/>
        </w:rPr>
        <w:t xml:space="preserve">Адегенде, буудайдын себүү аянтты кыскарат. </w:t>
      </w:r>
      <w:r w:rsidRPr="00701967">
        <w:rPr>
          <w:rFonts w:ascii="Times New Roman" w:hAnsi="Times New Roman" w:cs="Times New Roman"/>
          <w:sz w:val="28"/>
          <w:szCs w:val="28"/>
          <w:lang w:val="ky-KG"/>
        </w:rPr>
        <w:t>Анткени, Казахстандан жана Россиядан сапаттуу жана арзан буудай данын алып келүү бир кыйла өсөт. Ошондой эле жашылча продукцияларынын өндүрүшүн кеңейтүү керек, өзгөчө эрте бышкан жана мөмө-жемиш, алардын үрөнчүлүгүн өнүктүрүү жана отургузуу материалдарын өстүрүү.</w:t>
      </w:r>
    </w:p>
    <w:p w:rsidR="00B81B98" w:rsidRPr="00E11669" w:rsidRDefault="00B81B98" w:rsidP="00B81B98">
      <w:pPr>
        <w:ind w:firstLine="708"/>
        <w:jc w:val="both"/>
        <w:rPr>
          <w:rFonts w:ascii="Times New Roman" w:hAnsi="Times New Roman" w:cs="Times New Roman"/>
          <w:sz w:val="28"/>
          <w:szCs w:val="28"/>
        </w:rPr>
      </w:pPr>
      <w:proofErr w:type="spellStart"/>
      <w:r w:rsidRPr="00E11669">
        <w:rPr>
          <w:rFonts w:ascii="Times New Roman" w:hAnsi="Times New Roman" w:cs="Times New Roman"/>
          <w:sz w:val="28"/>
          <w:szCs w:val="28"/>
        </w:rPr>
        <w:t>Бул</w:t>
      </w:r>
      <w:proofErr w:type="spellEnd"/>
      <w:r w:rsidRPr="00E11669">
        <w:rPr>
          <w:rFonts w:ascii="Times New Roman" w:hAnsi="Times New Roman" w:cs="Times New Roman"/>
          <w:sz w:val="28"/>
          <w:szCs w:val="28"/>
        </w:rPr>
        <w:t xml:space="preserve"> үчүн </w:t>
      </w:r>
      <w:proofErr w:type="spellStart"/>
      <w:r w:rsidRPr="00E11669">
        <w:rPr>
          <w:rFonts w:ascii="Times New Roman" w:hAnsi="Times New Roman" w:cs="Times New Roman"/>
          <w:sz w:val="28"/>
          <w:szCs w:val="28"/>
        </w:rPr>
        <w:t>республиканын</w:t>
      </w:r>
      <w:proofErr w:type="spellEnd"/>
      <w:r w:rsidRPr="00E11669">
        <w:rPr>
          <w:rFonts w:ascii="Times New Roman" w:hAnsi="Times New Roman" w:cs="Times New Roman"/>
          <w:sz w:val="28"/>
          <w:szCs w:val="28"/>
        </w:rPr>
        <w:t xml:space="preserve"> үрөнчүлүк </w:t>
      </w:r>
      <w:proofErr w:type="spellStart"/>
      <w:r w:rsidRPr="00E11669">
        <w:rPr>
          <w:rFonts w:ascii="Times New Roman" w:hAnsi="Times New Roman" w:cs="Times New Roman"/>
          <w:sz w:val="28"/>
          <w:szCs w:val="28"/>
        </w:rPr>
        <w:t>чарбаларынын</w:t>
      </w:r>
      <w:proofErr w:type="spellEnd"/>
      <w:r w:rsidRPr="00E11669">
        <w:rPr>
          <w:rFonts w:ascii="Times New Roman" w:hAnsi="Times New Roman" w:cs="Times New Roman"/>
          <w:sz w:val="28"/>
          <w:szCs w:val="28"/>
        </w:rPr>
        <w:t xml:space="preserve"> </w:t>
      </w:r>
      <w:proofErr w:type="spellStart"/>
      <w:r w:rsidRPr="00E11669">
        <w:rPr>
          <w:rFonts w:ascii="Times New Roman" w:hAnsi="Times New Roman" w:cs="Times New Roman"/>
          <w:sz w:val="28"/>
          <w:szCs w:val="28"/>
        </w:rPr>
        <w:t>материалдык-техникалык</w:t>
      </w:r>
      <w:proofErr w:type="spellEnd"/>
      <w:r w:rsidRPr="00E11669">
        <w:rPr>
          <w:rFonts w:ascii="Times New Roman" w:hAnsi="Times New Roman" w:cs="Times New Roman"/>
          <w:sz w:val="28"/>
          <w:szCs w:val="28"/>
        </w:rPr>
        <w:t xml:space="preserve"> </w:t>
      </w:r>
      <w:proofErr w:type="spellStart"/>
      <w:r w:rsidRPr="00E11669">
        <w:rPr>
          <w:rFonts w:ascii="Times New Roman" w:hAnsi="Times New Roman" w:cs="Times New Roman"/>
          <w:sz w:val="28"/>
          <w:szCs w:val="28"/>
        </w:rPr>
        <w:t>базасын</w:t>
      </w:r>
      <w:proofErr w:type="spellEnd"/>
      <w:r w:rsidRPr="00E11669">
        <w:rPr>
          <w:rFonts w:ascii="Times New Roman" w:hAnsi="Times New Roman" w:cs="Times New Roman"/>
          <w:sz w:val="28"/>
          <w:szCs w:val="28"/>
        </w:rPr>
        <w:t xml:space="preserve"> </w:t>
      </w:r>
      <w:proofErr w:type="spellStart"/>
      <w:r w:rsidRPr="00E11669">
        <w:rPr>
          <w:rFonts w:ascii="Times New Roman" w:hAnsi="Times New Roman" w:cs="Times New Roman"/>
          <w:sz w:val="28"/>
          <w:szCs w:val="28"/>
        </w:rPr>
        <w:t>модернизациялоо</w:t>
      </w:r>
      <w:proofErr w:type="spellEnd"/>
      <w:r w:rsidRPr="00E11669">
        <w:rPr>
          <w:rFonts w:ascii="Times New Roman" w:hAnsi="Times New Roman" w:cs="Times New Roman"/>
          <w:sz w:val="28"/>
          <w:szCs w:val="28"/>
        </w:rPr>
        <w:t xml:space="preserve"> </w:t>
      </w:r>
      <w:proofErr w:type="spellStart"/>
      <w:r w:rsidRPr="00E11669">
        <w:rPr>
          <w:rFonts w:ascii="Times New Roman" w:hAnsi="Times New Roman" w:cs="Times New Roman"/>
          <w:sz w:val="28"/>
          <w:szCs w:val="28"/>
        </w:rPr>
        <w:t>керек</w:t>
      </w:r>
      <w:proofErr w:type="spellEnd"/>
      <w:r w:rsidRPr="00E11669">
        <w:rPr>
          <w:rFonts w:ascii="Times New Roman" w:hAnsi="Times New Roman" w:cs="Times New Roman"/>
          <w:sz w:val="28"/>
          <w:szCs w:val="28"/>
        </w:rPr>
        <w:t xml:space="preserve">. </w:t>
      </w:r>
      <w:proofErr w:type="spellStart"/>
      <w:r w:rsidRPr="00E11669">
        <w:rPr>
          <w:rFonts w:ascii="Times New Roman" w:hAnsi="Times New Roman" w:cs="Times New Roman"/>
          <w:sz w:val="28"/>
          <w:szCs w:val="28"/>
        </w:rPr>
        <w:t>Ошондой</w:t>
      </w:r>
      <w:proofErr w:type="spellEnd"/>
      <w:r w:rsidRPr="00E11669">
        <w:rPr>
          <w:rFonts w:ascii="Times New Roman" w:hAnsi="Times New Roman" w:cs="Times New Roman"/>
          <w:sz w:val="28"/>
          <w:szCs w:val="28"/>
        </w:rPr>
        <w:t xml:space="preserve"> эле, Чүй </w:t>
      </w:r>
      <w:proofErr w:type="spellStart"/>
      <w:r w:rsidRPr="00E11669">
        <w:rPr>
          <w:rFonts w:ascii="Times New Roman" w:hAnsi="Times New Roman" w:cs="Times New Roman"/>
          <w:sz w:val="28"/>
          <w:szCs w:val="28"/>
        </w:rPr>
        <w:t>жана</w:t>
      </w:r>
      <w:proofErr w:type="spellEnd"/>
      <w:r w:rsidRPr="00E11669">
        <w:rPr>
          <w:rFonts w:ascii="Times New Roman" w:hAnsi="Times New Roman" w:cs="Times New Roman"/>
          <w:sz w:val="28"/>
          <w:szCs w:val="28"/>
        </w:rPr>
        <w:t xml:space="preserve"> Ош </w:t>
      </w:r>
      <w:proofErr w:type="spellStart"/>
      <w:r w:rsidRPr="00E11669">
        <w:rPr>
          <w:rFonts w:ascii="Times New Roman" w:hAnsi="Times New Roman" w:cs="Times New Roman"/>
          <w:sz w:val="28"/>
          <w:szCs w:val="28"/>
        </w:rPr>
        <w:t>облустарынын</w:t>
      </w:r>
      <w:proofErr w:type="spellEnd"/>
      <w:r w:rsidRPr="00E11669">
        <w:rPr>
          <w:rFonts w:ascii="Times New Roman" w:hAnsi="Times New Roman" w:cs="Times New Roman"/>
          <w:sz w:val="28"/>
          <w:szCs w:val="28"/>
        </w:rPr>
        <w:t xml:space="preserve"> үрөнчүлүк </w:t>
      </w:r>
      <w:proofErr w:type="spellStart"/>
      <w:r w:rsidRPr="00E11669">
        <w:rPr>
          <w:rFonts w:ascii="Times New Roman" w:hAnsi="Times New Roman" w:cs="Times New Roman"/>
          <w:sz w:val="28"/>
          <w:szCs w:val="28"/>
        </w:rPr>
        <w:t>чарбаларын</w:t>
      </w:r>
      <w:proofErr w:type="spellEnd"/>
      <w:r w:rsidRPr="00E11669">
        <w:rPr>
          <w:rFonts w:ascii="Times New Roman" w:hAnsi="Times New Roman" w:cs="Times New Roman"/>
          <w:sz w:val="28"/>
          <w:szCs w:val="28"/>
        </w:rPr>
        <w:t xml:space="preserve"> </w:t>
      </w:r>
      <w:proofErr w:type="spellStart"/>
      <w:r w:rsidRPr="00E11669">
        <w:rPr>
          <w:rFonts w:ascii="Times New Roman" w:hAnsi="Times New Roman" w:cs="Times New Roman"/>
          <w:sz w:val="28"/>
          <w:szCs w:val="28"/>
        </w:rPr>
        <w:t>беденин</w:t>
      </w:r>
      <w:proofErr w:type="spellEnd"/>
      <w:r w:rsidRPr="00E11669">
        <w:rPr>
          <w:rFonts w:ascii="Times New Roman" w:hAnsi="Times New Roman" w:cs="Times New Roman"/>
          <w:sz w:val="28"/>
          <w:szCs w:val="28"/>
        </w:rPr>
        <w:t xml:space="preserve"> үрөнүн өндүүүгө адистештирүү </w:t>
      </w:r>
      <w:proofErr w:type="spellStart"/>
      <w:r w:rsidRPr="00E11669">
        <w:rPr>
          <w:rFonts w:ascii="Times New Roman" w:hAnsi="Times New Roman" w:cs="Times New Roman"/>
          <w:sz w:val="28"/>
          <w:szCs w:val="28"/>
        </w:rPr>
        <w:t>керек</w:t>
      </w:r>
      <w:proofErr w:type="spellEnd"/>
      <w:r w:rsidRPr="00E11669">
        <w:rPr>
          <w:rFonts w:ascii="Times New Roman" w:hAnsi="Times New Roman" w:cs="Times New Roman"/>
          <w:sz w:val="28"/>
          <w:szCs w:val="28"/>
        </w:rPr>
        <w:t xml:space="preserve">, Нарын </w:t>
      </w:r>
      <w:proofErr w:type="spellStart"/>
      <w:r w:rsidRPr="00E11669">
        <w:rPr>
          <w:rFonts w:ascii="Times New Roman" w:hAnsi="Times New Roman" w:cs="Times New Roman"/>
          <w:sz w:val="28"/>
          <w:szCs w:val="28"/>
        </w:rPr>
        <w:t>жана</w:t>
      </w:r>
      <w:proofErr w:type="spellEnd"/>
      <w:r w:rsidRPr="00E11669">
        <w:rPr>
          <w:rFonts w:ascii="Times New Roman" w:hAnsi="Times New Roman" w:cs="Times New Roman"/>
          <w:sz w:val="28"/>
          <w:szCs w:val="28"/>
        </w:rPr>
        <w:t xml:space="preserve"> Ысык-Көл-эспарцеттин үрөнүн, ал </w:t>
      </w:r>
      <w:proofErr w:type="spellStart"/>
      <w:r w:rsidRPr="00E11669">
        <w:rPr>
          <w:rFonts w:ascii="Times New Roman" w:hAnsi="Times New Roman" w:cs="Times New Roman"/>
          <w:sz w:val="28"/>
          <w:szCs w:val="28"/>
        </w:rPr>
        <w:t>эми</w:t>
      </w:r>
      <w:proofErr w:type="spellEnd"/>
      <w:r w:rsidRPr="00E11669">
        <w:rPr>
          <w:rFonts w:ascii="Times New Roman" w:hAnsi="Times New Roman" w:cs="Times New Roman"/>
          <w:sz w:val="28"/>
          <w:szCs w:val="28"/>
        </w:rPr>
        <w:t xml:space="preserve"> </w:t>
      </w:r>
      <w:proofErr w:type="spellStart"/>
      <w:r w:rsidRPr="00E11669">
        <w:rPr>
          <w:rFonts w:ascii="Times New Roman" w:hAnsi="Times New Roman" w:cs="Times New Roman"/>
          <w:sz w:val="28"/>
          <w:szCs w:val="28"/>
        </w:rPr>
        <w:t>Жалал-Абад</w:t>
      </w:r>
      <w:proofErr w:type="spellEnd"/>
      <w:r w:rsidR="00E11669" w:rsidRPr="00E11669">
        <w:rPr>
          <w:rFonts w:ascii="Times New Roman" w:hAnsi="Times New Roman" w:cs="Times New Roman"/>
          <w:sz w:val="28"/>
          <w:szCs w:val="28"/>
        </w:rPr>
        <w:t xml:space="preserve"> </w:t>
      </w:r>
      <w:proofErr w:type="spellStart"/>
      <w:r w:rsidR="00E11669" w:rsidRPr="00E11669">
        <w:rPr>
          <w:rFonts w:ascii="Times New Roman" w:hAnsi="Times New Roman" w:cs="Times New Roman"/>
          <w:sz w:val="28"/>
          <w:szCs w:val="28"/>
        </w:rPr>
        <w:t>жана</w:t>
      </w:r>
      <w:proofErr w:type="spellEnd"/>
      <w:r w:rsidR="00E11669" w:rsidRPr="00E11669">
        <w:rPr>
          <w:rFonts w:ascii="Times New Roman" w:hAnsi="Times New Roman" w:cs="Times New Roman"/>
          <w:sz w:val="28"/>
          <w:szCs w:val="28"/>
        </w:rPr>
        <w:t xml:space="preserve"> Талас </w:t>
      </w:r>
      <w:proofErr w:type="spellStart"/>
      <w:r w:rsidR="00E11669" w:rsidRPr="00E11669">
        <w:rPr>
          <w:rFonts w:ascii="Times New Roman" w:hAnsi="Times New Roman" w:cs="Times New Roman"/>
          <w:sz w:val="28"/>
          <w:szCs w:val="28"/>
        </w:rPr>
        <w:t>облустарын</w:t>
      </w:r>
      <w:proofErr w:type="spellEnd"/>
      <w:r w:rsidR="00E11669" w:rsidRPr="00E11669">
        <w:rPr>
          <w:rFonts w:ascii="Times New Roman" w:hAnsi="Times New Roman" w:cs="Times New Roman"/>
          <w:sz w:val="28"/>
          <w:szCs w:val="28"/>
        </w:rPr>
        <w:t xml:space="preserve">- </w:t>
      </w:r>
      <w:proofErr w:type="spellStart"/>
      <w:r w:rsidR="00E11669" w:rsidRPr="00E11669">
        <w:rPr>
          <w:rFonts w:ascii="Times New Roman" w:hAnsi="Times New Roman" w:cs="Times New Roman"/>
          <w:sz w:val="28"/>
          <w:szCs w:val="28"/>
        </w:rPr>
        <w:t>бул</w:t>
      </w:r>
      <w:proofErr w:type="spellEnd"/>
      <w:r w:rsidR="00E11669" w:rsidRPr="00E11669">
        <w:rPr>
          <w:rFonts w:ascii="Times New Roman" w:hAnsi="Times New Roman" w:cs="Times New Roman"/>
          <w:sz w:val="28"/>
          <w:szCs w:val="28"/>
        </w:rPr>
        <w:t xml:space="preserve">  </w:t>
      </w:r>
      <w:r w:rsidR="00E11669" w:rsidRPr="00E11669">
        <w:rPr>
          <w:rFonts w:ascii="Times New Roman" w:hAnsi="Times New Roman" w:cs="Times New Roman"/>
          <w:sz w:val="28"/>
          <w:szCs w:val="28"/>
          <w:lang w:val="ky-KG"/>
        </w:rPr>
        <w:t>эки түшүм берүүчү</w:t>
      </w:r>
      <w:r w:rsidRPr="00E11669">
        <w:rPr>
          <w:rFonts w:ascii="Times New Roman" w:hAnsi="Times New Roman" w:cs="Times New Roman"/>
          <w:sz w:val="28"/>
          <w:szCs w:val="28"/>
        </w:rPr>
        <w:t xml:space="preserve"> өсүмдүктүн үрөнүн өндүрүүгө.</w:t>
      </w:r>
    </w:p>
    <w:p w:rsidR="00B81B98" w:rsidRPr="00E11669" w:rsidRDefault="00B81B98" w:rsidP="00B81B98">
      <w:pPr>
        <w:ind w:firstLine="708"/>
        <w:jc w:val="both"/>
        <w:rPr>
          <w:rFonts w:ascii="Times New Roman" w:hAnsi="Times New Roman" w:cs="Times New Roman"/>
          <w:sz w:val="28"/>
          <w:szCs w:val="28"/>
          <w:lang w:val="ky-KG"/>
        </w:rPr>
      </w:pPr>
      <w:r w:rsidRPr="00E11669">
        <w:rPr>
          <w:rFonts w:ascii="Times New Roman" w:hAnsi="Times New Roman" w:cs="Times New Roman"/>
          <w:sz w:val="28"/>
          <w:szCs w:val="28"/>
          <w:lang w:val="ky-KG"/>
        </w:rPr>
        <w:t>Ошондой эле, республиканын селекциялык мекемелерине мамлекеттик колдоо көрсөтүү керек жана беденин жана эспарцеттин жогорку түшүмдүү жаңы сортторун түзүү үчүн ыңгайлуу шарт түзүү керек.</w:t>
      </w:r>
    </w:p>
    <w:p w:rsidR="00B81B98" w:rsidRPr="00E11669" w:rsidRDefault="00B81B98" w:rsidP="00B81B98">
      <w:pPr>
        <w:ind w:firstLine="708"/>
        <w:jc w:val="both"/>
        <w:rPr>
          <w:rFonts w:ascii="Times New Roman" w:hAnsi="Times New Roman" w:cs="Times New Roman"/>
          <w:sz w:val="28"/>
          <w:szCs w:val="28"/>
          <w:lang w:val="ky-KG"/>
        </w:rPr>
      </w:pPr>
      <w:r w:rsidRPr="00E11669">
        <w:rPr>
          <w:rFonts w:ascii="Times New Roman" w:hAnsi="Times New Roman" w:cs="Times New Roman"/>
          <w:sz w:val="28"/>
          <w:szCs w:val="28"/>
          <w:lang w:val="ky-KG"/>
        </w:rPr>
        <w:t>Жашылчанын өндүрүшүн кеңейтүүдө жашылча өсүмдүктөрүнүн үрөнүн өнүктүрүү керек.Ушуга байланыштуу республикада эл аралык «Джайка» япон агентствосунун өнүктүрүү долбоору ишке ашууда, Кыргыз Республикасында жашылча өсүмдүгүнүн үрөнүн экспортко ылайыкташкан өндүрүшүн алдыга жылдыруу боюнча.Муну аткарууда республиканын дыйкан жана фермерлерин жогорку сапаттуу жашылча өсүмдүктөрүнүн сорттуу үрөндөрү менен камсыздоого шарт түзүлөт жана аларды жакынкы жана алыскы өлкөлөргө экспортко чыгаруу башталат.</w:t>
      </w:r>
    </w:p>
    <w:p w:rsidR="00A5048B" w:rsidRPr="00A5048B" w:rsidRDefault="00A5048B" w:rsidP="00A5048B">
      <w:pPr>
        <w:pStyle w:val="a3"/>
        <w:spacing w:line="276" w:lineRule="auto"/>
        <w:ind w:firstLine="708"/>
        <w:jc w:val="both"/>
        <w:rPr>
          <w:rFonts w:ascii="Times New Roman" w:hAnsi="Times New Roman"/>
          <w:color w:val="000000" w:themeColor="text1"/>
          <w:sz w:val="28"/>
          <w:szCs w:val="28"/>
          <w:lang w:val="ky-KG"/>
        </w:rPr>
      </w:pPr>
      <w:r w:rsidRPr="00A5048B">
        <w:rPr>
          <w:rFonts w:ascii="Times New Roman" w:hAnsi="Times New Roman"/>
          <w:color w:val="000000" w:themeColor="text1"/>
          <w:sz w:val="28"/>
          <w:szCs w:val="28"/>
          <w:lang w:val="ky-KG"/>
        </w:rPr>
        <w:t xml:space="preserve">Ошондуктан </w:t>
      </w:r>
      <w:r>
        <w:rPr>
          <w:rFonts w:ascii="Times New Roman" w:hAnsi="Times New Roman"/>
          <w:color w:val="000000" w:themeColor="text1"/>
          <w:sz w:val="28"/>
          <w:szCs w:val="28"/>
          <w:lang w:val="ky-KG"/>
        </w:rPr>
        <w:t>ү</w:t>
      </w:r>
      <w:r w:rsidRPr="00A5048B">
        <w:rPr>
          <w:rFonts w:ascii="Times New Roman" w:hAnsi="Times New Roman"/>
          <w:color w:val="000000" w:themeColor="text1"/>
          <w:sz w:val="28"/>
          <w:szCs w:val="28"/>
          <w:lang w:val="ky-KG"/>
        </w:rPr>
        <w:t>рөнчүлүк чарбаларды кооперацияга бириктирүү процессин тездетүү керек. Үрөнчүлүк чарба 50 гектар айдоо жер менен, адистештирилген үрөнчүлүк жер которуштуруу, же болбосо 2-3 сортту,сорталмаштыруусуз өстүрүү мүмкүн эмес. Бизге заманбапка ылайыктуу үрөнчүлүк чарбалар керек, акырындык менен үрөн өндүрүү аркылуу күчтүү жетишкен үрөнчүлүк компания болуп, республиканын фермерлерин гана камсыз кылуу үчүн эмес, эл аралык рынокко чыгып, экономикалык жагынан пайдалуу сатуу керек.</w:t>
      </w:r>
    </w:p>
    <w:p w:rsidR="00A5048B" w:rsidRPr="00A5048B" w:rsidRDefault="00A5048B" w:rsidP="00A5048B">
      <w:pPr>
        <w:spacing w:after="0"/>
        <w:ind w:firstLine="708"/>
        <w:jc w:val="both"/>
        <w:rPr>
          <w:rFonts w:ascii="Times New Roman" w:hAnsi="Times New Roman" w:cs="Times New Roman"/>
          <w:sz w:val="28"/>
          <w:szCs w:val="28"/>
          <w:lang w:val="ky-KG"/>
        </w:rPr>
      </w:pPr>
      <w:r w:rsidRPr="00A5048B">
        <w:rPr>
          <w:rFonts w:ascii="Times New Roman" w:hAnsi="Times New Roman" w:cs="Times New Roman"/>
          <w:sz w:val="28"/>
          <w:szCs w:val="28"/>
          <w:lang w:val="ky-KG"/>
        </w:rPr>
        <w:lastRenderedPageBreak/>
        <w:t xml:space="preserve">Үстүбүздөгү жылы республикада үрөн чарбаларды кеңейтүү максатында, экономикалык жактан туруктуу үрөн чарбаларды  түзүү үчүн,  өз ара биригүү үчүн мүмкүнчүлүк түзүп  берүү менен, үрөн чарбалардын арасынан кубаттуулугу аз жана чыгымы көп үрөн чарбаларды жоюуну пландоо менен үрөн чарбаларга кайрадан аттестациядан өтүү иштери жүргүзүлдү.  </w:t>
      </w:r>
    </w:p>
    <w:p w:rsidR="00B81B98" w:rsidRPr="00A5048B" w:rsidRDefault="00B81B98" w:rsidP="00B81B98">
      <w:pPr>
        <w:jc w:val="both"/>
        <w:rPr>
          <w:rFonts w:ascii="Times New Roman" w:hAnsi="Times New Roman" w:cs="Times New Roman"/>
          <w:sz w:val="28"/>
          <w:szCs w:val="28"/>
          <w:lang w:val="ky-KG"/>
        </w:rPr>
      </w:pPr>
    </w:p>
    <w:p w:rsidR="00701967" w:rsidRDefault="00701967" w:rsidP="00701967">
      <w:pPr>
        <w:spacing w:line="240" w:lineRule="auto"/>
        <w:rPr>
          <w:rFonts w:ascii="Times New Roman" w:hAnsi="Times New Roman"/>
          <w:b/>
          <w:sz w:val="28"/>
          <w:szCs w:val="28"/>
          <w:lang w:val="ky-KG"/>
        </w:rPr>
      </w:pPr>
      <w:r>
        <w:rPr>
          <w:rFonts w:ascii="Times New Roman" w:hAnsi="Times New Roman"/>
          <w:b/>
          <w:sz w:val="28"/>
          <w:szCs w:val="28"/>
          <w:lang w:val="ky-KG"/>
        </w:rPr>
        <w:t>Дыйканчылыкты, үрөнчүлүктү жана</w:t>
      </w:r>
    </w:p>
    <w:p w:rsidR="00701967" w:rsidRDefault="00701967" w:rsidP="00701967">
      <w:pPr>
        <w:spacing w:line="240" w:lineRule="auto"/>
        <w:rPr>
          <w:rFonts w:ascii="Times New Roman" w:hAnsi="Times New Roman"/>
          <w:b/>
          <w:sz w:val="28"/>
          <w:szCs w:val="28"/>
          <w:lang w:val="ky-KG"/>
        </w:rPr>
      </w:pPr>
      <w:r>
        <w:rPr>
          <w:rFonts w:ascii="Times New Roman" w:hAnsi="Times New Roman"/>
          <w:b/>
          <w:sz w:val="28"/>
          <w:szCs w:val="28"/>
          <w:lang w:val="ky-KG"/>
        </w:rPr>
        <w:t>органикалык айыл чарбасын</w:t>
      </w:r>
    </w:p>
    <w:p w:rsidR="00701967" w:rsidRDefault="00701967" w:rsidP="00701967">
      <w:pPr>
        <w:spacing w:line="240" w:lineRule="auto"/>
        <w:rPr>
          <w:rFonts w:ascii="Times New Roman" w:hAnsi="Times New Roman"/>
          <w:b/>
          <w:sz w:val="28"/>
          <w:szCs w:val="28"/>
          <w:lang w:val="ky-KG"/>
        </w:rPr>
      </w:pPr>
      <w:r>
        <w:rPr>
          <w:rFonts w:ascii="Times New Roman" w:hAnsi="Times New Roman"/>
          <w:b/>
          <w:sz w:val="28"/>
          <w:szCs w:val="28"/>
          <w:lang w:val="ky-KG"/>
        </w:rPr>
        <w:t>өнүктүрүү бөлүмүнүн башчысы                                                Ж.Жумалиев</w:t>
      </w:r>
    </w:p>
    <w:p w:rsidR="00E06A72" w:rsidRPr="00B81B98" w:rsidRDefault="00E06A72">
      <w:pPr>
        <w:rPr>
          <w:lang w:val="ky-KG"/>
        </w:rPr>
      </w:pPr>
    </w:p>
    <w:sectPr w:rsidR="00E06A72" w:rsidRPr="00B81B98" w:rsidSect="00E06A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026CF"/>
    <w:multiLevelType w:val="hybridMultilevel"/>
    <w:tmpl w:val="95D48A8E"/>
    <w:lvl w:ilvl="0" w:tplc="073868C4">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50DC"/>
    <w:rsid w:val="006F50DC"/>
    <w:rsid w:val="00701967"/>
    <w:rsid w:val="00885521"/>
    <w:rsid w:val="00A5048B"/>
    <w:rsid w:val="00B81B98"/>
    <w:rsid w:val="00E06A72"/>
    <w:rsid w:val="00E11669"/>
    <w:rsid w:val="00E95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0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50DC"/>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B8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81B98"/>
    <w:rPr>
      <w:rFonts w:ascii="Courier New" w:eastAsia="Times New Roman" w:hAnsi="Courier New" w:cs="Courier New"/>
      <w:sz w:val="20"/>
      <w:szCs w:val="20"/>
      <w:lang w:eastAsia="ru-RU"/>
    </w:rPr>
  </w:style>
  <w:style w:type="paragraph" w:styleId="a4">
    <w:name w:val="List Paragraph"/>
    <w:basedOn w:val="a"/>
    <w:uiPriority w:val="34"/>
    <w:qFormat/>
    <w:rsid w:val="00B81B98"/>
    <w:pPr>
      <w:ind w:left="720"/>
      <w:contextualSpacing/>
    </w:pPr>
  </w:style>
</w:styles>
</file>

<file path=word/webSettings.xml><?xml version="1.0" encoding="utf-8"?>
<w:webSettings xmlns:r="http://schemas.openxmlformats.org/officeDocument/2006/relationships" xmlns:w="http://schemas.openxmlformats.org/wordprocessingml/2006/main">
  <w:divs>
    <w:div w:id="123820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1711</Words>
  <Characters>9756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5</cp:revision>
  <dcterms:created xsi:type="dcterms:W3CDTF">2017-09-20T09:22:00Z</dcterms:created>
  <dcterms:modified xsi:type="dcterms:W3CDTF">2017-09-20T09:57:00Z</dcterms:modified>
</cp:coreProperties>
</file>